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BE" w:rsidRDefault="00A559BE" w:rsidP="00A559BE">
      <w:pPr>
        <w:pStyle w:val="1"/>
        <w:topLinePunct/>
        <w:ind w:firstLineChars="343" w:firstLine="1515"/>
        <w:rPr>
          <w:rFonts w:ascii="Calibri" w:hAnsi="Calibri"/>
          <w:sz w:val="44"/>
          <w:szCs w:val="44"/>
        </w:rPr>
      </w:pPr>
      <w:r>
        <w:rPr>
          <w:rFonts w:ascii="Calibri"/>
          <w:sz w:val="44"/>
          <w:szCs w:val="44"/>
        </w:rPr>
        <w:t>阿联酋</w:t>
      </w:r>
      <w:r>
        <w:rPr>
          <w:rFonts w:ascii="Calibri" w:hint="eastAsia"/>
          <w:sz w:val="44"/>
          <w:szCs w:val="44"/>
        </w:rPr>
        <w:t>迪拜</w:t>
      </w:r>
      <w:r>
        <w:rPr>
          <w:rFonts w:ascii="Calibri" w:hAnsi="Calibri" w:hint="eastAsia"/>
          <w:sz w:val="44"/>
          <w:szCs w:val="44"/>
        </w:rPr>
        <w:t>维达</w:t>
      </w:r>
      <w:r>
        <w:rPr>
          <w:rFonts w:ascii="Calibri"/>
          <w:sz w:val="44"/>
          <w:szCs w:val="44"/>
        </w:rPr>
        <w:t>酒店招聘</w:t>
      </w:r>
    </w:p>
    <w:p w:rsidR="00A559BE" w:rsidRDefault="00A559BE" w:rsidP="00A559BE">
      <w:pPr>
        <w:pStyle w:val="1"/>
        <w:shd w:val="clear" w:color="auto" w:fill="FFFFFF"/>
        <w:spacing w:line="330" w:lineRule="atLeast"/>
        <w:ind w:firstLineChars="591" w:firstLine="1661"/>
        <w:rPr>
          <w:rFonts w:ascii="Tahoma" w:hAnsi="Tahoma" w:cs="Tahoma"/>
          <w:color w:val="333333"/>
          <w:sz w:val="28"/>
          <w:szCs w:val="28"/>
        </w:rPr>
      </w:pPr>
      <w:bookmarkStart w:id="0" w:name="OLE_LINK3"/>
      <w:bookmarkStart w:id="1" w:name="OLE_LINK4"/>
      <w:r>
        <w:rPr>
          <w:rFonts w:ascii="Tahoma" w:hAnsi="Tahoma" w:cs="Tahoma"/>
          <w:color w:val="333333"/>
          <w:sz w:val="28"/>
          <w:szCs w:val="28"/>
        </w:rPr>
        <w:t>Vida Hotels and Resorts</w:t>
      </w:r>
      <w:bookmarkEnd w:id="0"/>
      <w:bookmarkEnd w:id="1"/>
      <w:r>
        <w:rPr>
          <w:rFonts w:ascii="Tahoma" w:hAnsi="Tahoma" w:cs="Tahoma" w:hint="eastAsia"/>
          <w:color w:val="333333"/>
          <w:sz w:val="28"/>
          <w:szCs w:val="28"/>
        </w:rPr>
        <w:t>，</w:t>
      </w:r>
      <w:r>
        <w:rPr>
          <w:rFonts w:ascii="Tahoma" w:hAnsi="Tahoma" w:cs="Tahoma" w:hint="eastAsia"/>
          <w:color w:val="333333"/>
          <w:sz w:val="28"/>
          <w:szCs w:val="28"/>
        </w:rPr>
        <w:t>Dubai</w:t>
      </w:r>
    </w:p>
    <w:p w:rsidR="00A559BE" w:rsidRDefault="00A559BE" w:rsidP="00A559BE">
      <w:pPr>
        <w:pStyle w:val="1"/>
        <w:shd w:val="clear" w:color="auto" w:fill="FFFFFF"/>
        <w:spacing w:line="330" w:lineRule="atLeast"/>
        <w:ind w:firstLineChars="393" w:firstLine="1105"/>
        <w:rPr>
          <w:rFonts w:ascii="Tahoma" w:hAnsi="Tahoma" w:cs="Tahoma"/>
          <w:color w:val="333333"/>
          <w:sz w:val="28"/>
          <w:szCs w:val="28"/>
        </w:rPr>
      </w:pPr>
      <w:r>
        <w:rPr>
          <w:rFonts w:ascii="Tahoma" w:hAnsi="Tahoma" w:cs="Tahoma" w:hint="eastAsia"/>
          <w:color w:val="333333"/>
          <w:sz w:val="28"/>
          <w:szCs w:val="28"/>
        </w:rPr>
        <w:t>-</w:t>
      </w:r>
      <w:r>
        <w:rPr>
          <w:rFonts w:ascii="Tahoma" w:hAnsi="Tahoma" w:cs="Tahoma" w:hint="eastAsia"/>
          <w:color w:val="333333"/>
          <w:sz w:val="28"/>
          <w:szCs w:val="28"/>
        </w:rPr>
        <w:t>隶属世界第一高楼所在集团，高收入，高起点</w:t>
      </w: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  <w:r>
        <w:rPr>
          <w:rFonts w:hint="eastAsia"/>
          <w:color w:val="333333"/>
          <w:szCs w:val="21"/>
        </w:rPr>
        <w:t>维达酒店及度假村（</w:t>
      </w:r>
      <w:r>
        <w:rPr>
          <w:color w:val="333333"/>
          <w:szCs w:val="21"/>
        </w:rPr>
        <w:t>Vida Hotels and Resorts</w:t>
      </w:r>
      <w:r>
        <w:rPr>
          <w:rFonts w:hint="eastAsia"/>
          <w:color w:val="333333"/>
          <w:szCs w:val="21"/>
        </w:rPr>
        <w:t>）</w:t>
      </w:r>
      <w:r>
        <w:rPr>
          <w:color w:val="333333"/>
          <w:szCs w:val="21"/>
        </w:rPr>
        <w:t>隶属于</w:t>
      </w:r>
      <w:r>
        <w:rPr>
          <w:kern w:val="0"/>
          <w:szCs w:val="21"/>
        </w:rPr>
        <w:t>艾玛尔</w:t>
      </w:r>
      <w:hyperlink r:id="rId9" w:tgtFrame="_blank" w:history="1">
        <w:r>
          <w:rPr>
            <w:kern w:val="0"/>
            <w:szCs w:val="21"/>
          </w:rPr>
          <w:t>酒店</w:t>
        </w:r>
      </w:hyperlink>
      <w:r>
        <w:rPr>
          <w:kern w:val="0"/>
          <w:szCs w:val="21"/>
        </w:rPr>
        <w:t>集团，</w:t>
      </w:r>
      <w:r>
        <w:rPr>
          <w:rFonts w:hint="eastAsia"/>
          <w:kern w:val="0"/>
          <w:szCs w:val="21"/>
        </w:rPr>
        <w:t>鼎鼎大名的</w:t>
      </w:r>
      <w:r>
        <w:rPr>
          <w:kern w:val="0"/>
          <w:szCs w:val="21"/>
        </w:rPr>
        <w:t>世界第一高楼</w:t>
      </w:r>
      <w:r>
        <w:rPr>
          <w:kern w:val="0"/>
          <w:szCs w:val="21"/>
        </w:rPr>
        <w:t>“</w:t>
      </w:r>
      <w:r>
        <w:rPr>
          <w:kern w:val="0"/>
          <w:szCs w:val="21"/>
        </w:rPr>
        <w:t>哈利法塔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即</w:t>
      </w:r>
      <w:r>
        <w:rPr>
          <w:kern w:val="0"/>
          <w:szCs w:val="21"/>
        </w:rPr>
        <w:t>由该集团建造，</w:t>
      </w:r>
      <w:r>
        <w:rPr>
          <w:color w:val="000000"/>
          <w:kern w:val="0"/>
          <w:szCs w:val="21"/>
        </w:rPr>
        <w:t> </w:t>
      </w:r>
      <w:r>
        <w:rPr>
          <w:kern w:val="0"/>
          <w:szCs w:val="21"/>
        </w:rPr>
        <w:t>该集团旗下</w:t>
      </w:r>
      <w:r>
        <w:rPr>
          <w:rFonts w:hint="eastAsia"/>
          <w:kern w:val="0"/>
          <w:szCs w:val="21"/>
        </w:rPr>
        <w:t>还</w:t>
      </w:r>
      <w:r>
        <w:rPr>
          <w:kern w:val="0"/>
          <w:szCs w:val="21"/>
        </w:rPr>
        <w:t>拥有</w:t>
      </w:r>
      <w:r>
        <w:rPr>
          <w:rFonts w:hint="eastAsia"/>
          <w:kern w:val="0"/>
          <w:szCs w:val="21"/>
        </w:rPr>
        <w:t>位于哈利法塔内的阿玛尼酒店（</w:t>
      </w:r>
      <w:r>
        <w:rPr>
          <w:rFonts w:hint="eastAsia"/>
          <w:kern w:val="0"/>
          <w:szCs w:val="21"/>
        </w:rPr>
        <w:t>Amani hotels &amp; Resorts</w:t>
      </w:r>
      <w:r>
        <w:rPr>
          <w:rFonts w:hint="eastAsia"/>
          <w:kern w:val="0"/>
          <w:szCs w:val="21"/>
        </w:rPr>
        <w:t>）以及</w:t>
      </w:r>
      <w:r>
        <w:rPr>
          <w:color w:val="000000"/>
          <w:kern w:val="0"/>
          <w:szCs w:val="21"/>
        </w:rPr>
        <w:t>阿爵思酒店</w:t>
      </w:r>
      <w:r>
        <w:rPr>
          <w:color w:val="000000"/>
          <w:kern w:val="0"/>
          <w:szCs w:val="21"/>
        </w:rPr>
        <w:t>(Address Hotel sand Re-sorts)</w:t>
      </w:r>
      <w:r>
        <w:rPr>
          <w:rFonts w:hint="eastAsia"/>
          <w:color w:val="000000"/>
          <w:kern w:val="0"/>
          <w:szCs w:val="21"/>
        </w:rPr>
        <w:t>。</w:t>
      </w:r>
      <w:r>
        <w:rPr>
          <w:color w:val="000000"/>
          <w:kern w:val="0"/>
          <w:szCs w:val="21"/>
        </w:rPr>
        <w:t>位于迪拜</w:t>
      </w:r>
      <w:r>
        <w:rPr>
          <w:rFonts w:hint="eastAsia"/>
          <w:color w:val="000000"/>
          <w:kern w:val="0"/>
          <w:szCs w:val="21"/>
        </w:rPr>
        <w:t>的五家</w:t>
      </w:r>
      <w:r>
        <w:rPr>
          <w:color w:val="000000"/>
          <w:kern w:val="0"/>
          <w:szCs w:val="21"/>
        </w:rPr>
        <w:t>阿爵思酒店</w:t>
      </w:r>
      <w:r>
        <w:rPr>
          <w:rFonts w:hint="eastAsia"/>
          <w:color w:val="000000"/>
          <w:kern w:val="0"/>
          <w:szCs w:val="21"/>
        </w:rPr>
        <w:t>凭借其地标性的外观及无可比拟的位置优势</w:t>
      </w:r>
      <w:r>
        <w:rPr>
          <w:color w:val="000000"/>
          <w:kern w:val="0"/>
          <w:szCs w:val="21"/>
        </w:rPr>
        <w:t>，</w:t>
      </w:r>
      <w:r>
        <w:rPr>
          <w:rFonts w:hint="eastAsia"/>
          <w:color w:val="000000"/>
          <w:kern w:val="0"/>
          <w:szCs w:val="21"/>
        </w:rPr>
        <w:t>保持着</w:t>
      </w:r>
      <w:r>
        <w:rPr>
          <w:color w:val="000000"/>
          <w:kern w:val="0"/>
          <w:szCs w:val="21"/>
        </w:rPr>
        <w:t>开业至今</w:t>
      </w:r>
      <w:r>
        <w:rPr>
          <w:color w:val="000000"/>
          <w:kern w:val="0"/>
          <w:szCs w:val="21"/>
        </w:rPr>
        <w:t>91%</w:t>
      </w:r>
      <w:r>
        <w:rPr>
          <w:rFonts w:hint="eastAsia"/>
          <w:color w:val="000000"/>
          <w:kern w:val="0"/>
          <w:szCs w:val="21"/>
        </w:rPr>
        <w:t>的</w:t>
      </w:r>
      <w:r>
        <w:rPr>
          <w:color w:val="000000"/>
          <w:kern w:val="0"/>
          <w:szCs w:val="21"/>
        </w:rPr>
        <w:t>入住率</w:t>
      </w:r>
      <w:r>
        <w:rPr>
          <w:rFonts w:hint="eastAsia"/>
          <w:color w:val="000000"/>
          <w:kern w:val="0"/>
          <w:szCs w:val="21"/>
        </w:rPr>
        <w:t>，令人瞩目</w:t>
      </w:r>
      <w:r>
        <w:rPr>
          <w:color w:val="000000"/>
          <w:kern w:val="0"/>
          <w:szCs w:val="21"/>
        </w:rPr>
        <w:t>。</w:t>
      </w: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  <w:r>
        <w:rPr>
          <w:rFonts w:hint="eastAsia"/>
          <w:kern w:val="0"/>
          <w:szCs w:val="21"/>
        </w:rPr>
        <w:t>目前，</w:t>
      </w:r>
      <w:r>
        <w:rPr>
          <w:kern w:val="0"/>
          <w:szCs w:val="21"/>
        </w:rPr>
        <w:t>艾玛尔</w:t>
      </w:r>
      <w:r>
        <w:rPr>
          <w:rFonts w:hint="eastAsia"/>
          <w:kern w:val="0"/>
          <w:szCs w:val="21"/>
        </w:rPr>
        <w:t>酒店集团</w:t>
      </w:r>
      <w:r>
        <w:rPr>
          <w:kern w:val="0"/>
          <w:szCs w:val="21"/>
        </w:rPr>
        <w:t>计划在其主要的全球市场推出新的连锁</w:t>
      </w:r>
      <w:hyperlink r:id="rId10" w:tgtFrame="_blank" w:history="1">
        <w:r>
          <w:rPr>
            <w:kern w:val="0"/>
            <w:szCs w:val="21"/>
          </w:rPr>
          <w:t>酒店</w:t>
        </w:r>
      </w:hyperlink>
      <w:r>
        <w:rPr>
          <w:kern w:val="0"/>
          <w:szCs w:val="21"/>
        </w:rPr>
        <w:t>，首家分店</w:t>
      </w:r>
      <w:r>
        <w:rPr>
          <w:kern w:val="0"/>
          <w:szCs w:val="21"/>
        </w:rPr>
        <w:t xml:space="preserve"> Vida Downtown Dubai</w:t>
      </w:r>
      <w:r>
        <w:rPr>
          <w:kern w:val="0"/>
          <w:szCs w:val="21"/>
        </w:rPr>
        <w:t>位于艾玛尔世界著名的总体规划社区</w:t>
      </w:r>
      <w:r>
        <w:rPr>
          <w:kern w:val="0"/>
          <w:szCs w:val="21"/>
        </w:rPr>
        <w:t xml:space="preserve"> Downtown Dubai </w:t>
      </w:r>
      <w:r>
        <w:rPr>
          <w:kern w:val="0"/>
          <w:szCs w:val="21"/>
        </w:rPr>
        <w:t>中心。这个新的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HYPERLINK "http://www.lvmama.com/hotel" \t "_blank" </w:instrText>
      </w:r>
      <w:r>
        <w:rPr>
          <w:kern w:val="0"/>
          <w:szCs w:val="21"/>
        </w:rPr>
        <w:fldChar w:fldCharType="separate"/>
      </w:r>
      <w:r>
        <w:rPr>
          <w:kern w:val="0"/>
          <w:szCs w:val="21"/>
        </w:rPr>
        <w:t>酒店</w: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品牌还将负责附近</w:t>
      </w:r>
      <w:r>
        <w:rPr>
          <w:kern w:val="0"/>
          <w:szCs w:val="21"/>
        </w:rPr>
        <w:t xml:space="preserve"> </w:t>
      </w:r>
      <w:r>
        <w:rPr>
          <w:kern w:val="0"/>
          <w:szCs w:val="21"/>
        </w:rPr>
        <w:t>阿曼兹尔</w:t>
      </w:r>
      <w:r>
        <w:rPr>
          <w:kern w:val="0"/>
          <w:szCs w:val="21"/>
        </w:rPr>
        <w:fldChar w:fldCharType="begin"/>
      </w:r>
      <w:r>
        <w:rPr>
          <w:kern w:val="0"/>
          <w:szCs w:val="21"/>
        </w:rPr>
        <w:instrText xml:space="preserve"> HYPERLINK "http://www.lvmama.com/hotel" \t "_blank" </w:instrText>
      </w:r>
      <w:r>
        <w:rPr>
          <w:kern w:val="0"/>
          <w:szCs w:val="21"/>
        </w:rPr>
        <w:fldChar w:fldCharType="separate"/>
      </w:r>
      <w:r>
        <w:rPr>
          <w:kern w:val="0"/>
          <w:szCs w:val="21"/>
        </w:rPr>
        <w:t>酒店</w:t>
      </w:r>
      <w:r>
        <w:rPr>
          <w:kern w:val="0"/>
          <w:szCs w:val="21"/>
        </w:rPr>
        <w:fldChar w:fldCharType="end"/>
      </w:r>
      <w:r>
        <w:rPr>
          <w:kern w:val="0"/>
          <w:szCs w:val="21"/>
        </w:rPr>
        <w:t>（</w:t>
      </w:r>
      <w:r>
        <w:rPr>
          <w:kern w:val="0"/>
          <w:szCs w:val="21"/>
        </w:rPr>
        <w:t xml:space="preserve">Al </w:t>
      </w:r>
      <w:proofErr w:type="spellStart"/>
      <w:r>
        <w:rPr>
          <w:kern w:val="0"/>
          <w:szCs w:val="21"/>
        </w:rPr>
        <w:t>Manzil</w:t>
      </w:r>
      <w:proofErr w:type="spellEnd"/>
      <w:r>
        <w:rPr>
          <w:kern w:val="0"/>
          <w:szCs w:val="21"/>
        </w:rPr>
        <w:t xml:space="preserve"> Hotel</w:t>
      </w:r>
      <w:r>
        <w:rPr>
          <w:kern w:val="0"/>
          <w:szCs w:val="21"/>
        </w:rPr>
        <w:t>）的运营和管理。</w:t>
      </w: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61595</wp:posOffset>
            </wp:positionV>
            <wp:extent cx="5267325" cy="2799080"/>
            <wp:effectExtent l="0" t="0" r="0" b="0"/>
            <wp:wrapNone/>
            <wp:docPr id="4" name="图片 4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79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widowControl/>
        <w:shd w:val="clear" w:color="auto" w:fill="FFFFFF"/>
        <w:spacing w:line="360" w:lineRule="auto"/>
        <w:jc w:val="left"/>
        <w:rPr>
          <w:kern w:val="0"/>
          <w:szCs w:val="21"/>
        </w:rPr>
      </w:pPr>
    </w:p>
    <w:p w:rsidR="00A559BE" w:rsidRDefault="00A559BE" w:rsidP="00A559BE">
      <w:pPr>
        <w:pStyle w:val="a9"/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Vida Downtown Dubai</w:t>
      </w:r>
      <w:r>
        <w:rPr>
          <w:rFonts w:ascii="Times New Roman" w:hAnsi="Times New Roman" w:cs="Times New Roman" w:hint="eastAsia"/>
          <w:sz w:val="21"/>
          <w:szCs w:val="21"/>
        </w:rPr>
        <w:t>维达酒店</w:t>
      </w:r>
      <w:r>
        <w:rPr>
          <w:rFonts w:ascii="Times New Roman" w:hAnsi="Times New Roman" w:cs="Times New Roman"/>
          <w:sz w:val="21"/>
          <w:szCs w:val="21"/>
        </w:rPr>
        <w:t>是一家精品酒店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  <w:r>
        <w:rPr>
          <w:rFonts w:ascii="Times New Roman" w:hAnsi="Times New Roman" w:cs="Times New Roman"/>
          <w:sz w:val="21"/>
          <w:szCs w:val="21"/>
        </w:rPr>
        <w:t>Vida</w:t>
      </w:r>
      <w:r>
        <w:rPr>
          <w:rFonts w:ascii="Times New Roman" w:hAnsi="Times New Roman" w:cs="Times New Roman"/>
          <w:sz w:val="21"/>
          <w:szCs w:val="21"/>
        </w:rPr>
        <w:t>（在</w:t>
      </w:r>
      <w:r>
        <w:rPr>
          <w:rFonts w:ascii="Times New Roman" w:hAnsi="Times New Roman" w:cs="Times New Roman"/>
          <w:sz w:val="21"/>
          <w:szCs w:val="21"/>
        </w:rPr>
        <w:fldChar w:fldCharType="begin"/>
      </w:r>
      <w:r>
        <w:rPr>
          <w:rFonts w:ascii="Times New Roman" w:hAnsi="Times New Roman" w:cs="Times New Roman"/>
          <w:sz w:val="21"/>
          <w:szCs w:val="21"/>
        </w:rPr>
        <w:instrText xml:space="preserve"> HYPERLINK "http://www.lvmama.com/dest/ouzhou_xibanya" \t "_blank" </w:instrText>
      </w:r>
      <w:r>
        <w:rPr>
          <w:rFonts w:ascii="Times New Roman" w:hAnsi="Times New Roman" w:cs="Times New Roman"/>
          <w:sz w:val="21"/>
          <w:szCs w:val="21"/>
        </w:rPr>
        <w:fldChar w:fldCharType="separate"/>
      </w:r>
      <w:r>
        <w:rPr>
          <w:rFonts w:ascii="Times New Roman" w:hAnsi="Times New Roman" w:cs="Times New Roman"/>
          <w:sz w:val="21"/>
          <w:szCs w:val="21"/>
        </w:rPr>
        <w:t>西班牙</w:t>
      </w:r>
      <w:r>
        <w:rPr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语中是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hAnsi="Times New Roman" w:cs="Times New Roman"/>
          <w:sz w:val="21"/>
          <w:szCs w:val="21"/>
        </w:rPr>
        <w:t>生活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hAnsi="Times New Roman" w:cs="Times New Roman"/>
          <w:sz w:val="21"/>
          <w:szCs w:val="21"/>
        </w:rPr>
        <w:t>的意思）集温暖、简单和活力于一身，创造出富有启发性的环境。</w:t>
      </w:r>
      <w:r>
        <w:rPr>
          <w:rFonts w:ascii="Times New Roman" w:hAnsi="Times New Roman" w:cs="Times New Roman" w:hint="eastAsia"/>
          <w:sz w:val="21"/>
          <w:szCs w:val="21"/>
        </w:rPr>
        <w:t>酒店</w:t>
      </w:r>
      <w:r>
        <w:rPr>
          <w:rFonts w:ascii="Times New Roman" w:hAnsi="Times New Roman" w:cs="Times New Roman"/>
          <w:sz w:val="21"/>
          <w:szCs w:val="21"/>
        </w:rPr>
        <w:t>距离地标建筑</w:t>
      </w:r>
      <w:r>
        <w:rPr>
          <w:rFonts w:ascii="Times New Roman" w:hAnsi="Times New Roman" w:cs="Times New Roman" w:hint="eastAsia"/>
          <w:sz w:val="21"/>
          <w:szCs w:val="21"/>
        </w:rPr>
        <w:t>哈利法塔（</w:t>
      </w:r>
      <w:proofErr w:type="spellStart"/>
      <w:r>
        <w:rPr>
          <w:rFonts w:ascii="Times New Roman" w:hAnsi="Times New Roman" w:cs="Times New Roman"/>
          <w:sz w:val="21"/>
          <w:szCs w:val="21"/>
        </w:rPr>
        <w:t>Burj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Khalifa</w:t>
      </w:r>
      <w:proofErr w:type="spellEnd"/>
      <w:r>
        <w:rPr>
          <w:rFonts w:ascii="Times New Roman" w:hAnsi="Times New Roman" w:cs="Times New Roman" w:hint="eastAsia"/>
          <w:sz w:val="21"/>
          <w:szCs w:val="21"/>
        </w:rPr>
        <w:t>）和迪拜购物中心（</w:t>
      </w:r>
      <w:r>
        <w:rPr>
          <w:rFonts w:ascii="Times New Roman" w:hAnsi="Times New Roman" w:cs="Times New Roman"/>
          <w:sz w:val="21"/>
          <w:szCs w:val="21"/>
        </w:rPr>
        <w:t>Dubai Mall</w:t>
      </w:r>
      <w:r>
        <w:rPr>
          <w:rFonts w:ascii="Times New Roman" w:hAnsi="Times New Roman" w:cs="Times New Roman" w:hint="eastAsia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仅有</w:t>
      </w:r>
      <w:r>
        <w:rPr>
          <w:rFonts w:ascii="Times New Roman" w:hAnsi="Times New Roman" w:cs="Times New Roman"/>
          <w:sz w:val="21"/>
          <w:szCs w:val="21"/>
        </w:rPr>
        <w:t>10</w:t>
      </w:r>
      <w:r>
        <w:rPr>
          <w:rFonts w:ascii="Times New Roman" w:hAnsi="Times New Roman" w:cs="Times New Roman"/>
          <w:sz w:val="21"/>
          <w:szCs w:val="21"/>
        </w:rPr>
        <w:t>分钟的步行路程，是商务旅客的理想下榻之所。酒店</w:t>
      </w:r>
      <w:r>
        <w:rPr>
          <w:rFonts w:ascii="Times New Roman" w:hAnsi="Times New Roman" w:cs="Times New Roman" w:hint="eastAsia"/>
          <w:sz w:val="21"/>
          <w:szCs w:val="21"/>
        </w:rPr>
        <w:t>设有</w:t>
      </w:r>
      <w:r>
        <w:rPr>
          <w:rFonts w:ascii="Times New Roman" w:hAnsi="Times New Roman" w:cs="Times New Roman"/>
          <w:sz w:val="21"/>
          <w:szCs w:val="21"/>
        </w:rPr>
        <w:t>156</w:t>
      </w:r>
      <w:r>
        <w:rPr>
          <w:rFonts w:ascii="Times New Roman" w:hAnsi="Times New Roman" w:cs="Times New Roman"/>
          <w:sz w:val="21"/>
          <w:szCs w:val="21"/>
        </w:rPr>
        <w:t>间客房</w:t>
      </w:r>
      <w:r>
        <w:rPr>
          <w:rFonts w:ascii="Times New Roman" w:hAnsi="Times New Roman" w:cs="Times New Roman" w:hint="eastAsia"/>
          <w:sz w:val="21"/>
          <w:szCs w:val="21"/>
        </w:rPr>
        <w:t>。</w:t>
      </w:r>
      <w:r>
        <w:rPr>
          <w:rFonts w:ascii="Times New Roman" w:hAnsi="Times New Roman" w:cs="Times New Roman"/>
          <w:sz w:val="21"/>
          <w:szCs w:val="21"/>
        </w:rPr>
        <w:t>所有客房都</w:t>
      </w:r>
      <w:r>
        <w:rPr>
          <w:rFonts w:ascii="Times New Roman" w:hAnsi="Times New Roman" w:cs="Times New Roman" w:hint="eastAsia"/>
          <w:sz w:val="21"/>
          <w:szCs w:val="21"/>
        </w:rPr>
        <w:t>配</w:t>
      </w:r>
      <w:r>
        <w:rPr>
          <w:rFonts w:ascii="Times New Roman" w:hAnsi="Times New Roman" w:cs="Times New Roman"/>
          <w:sz w:val="21"/>
          <w:szCs w:val="21"/>
        </w:rPr>
        <w:t>以豪华的内部装饰</w:t>
      </w:r>
      <w:r>
        <w:rPr>
          <w:rFonts w:ascii="Times New Roman" w:hAnsi="Times New Roman" w:cs="Times New Roman" w:hint="eastAsia"/>
          <w:sz w:val="21"/>
          <w:szCs w:val="21"/>
        </w:rPr>
        <w:t>以及</w:t>
      </w:r>
      <w:r>
        <w:rPr>
          <w:rFonts w:ascii="Times New Roman" w:hAnsi="Times New Roman" w:cs="Times New Roman"/>
          <w:sz w:val="21"/>
          <w:szCs w:val="21"/>
        </w:rPr>
        <w:t>名家设计的家具陈设。每间客房都拥有配有浴缸和淋浴的独特浴室，室内的媒体设施包括免费网络连接和带卫星频道的平面电视。</w:t>
      </w:r>
    </w:p>
    <w:p w:rsidR="00A559BE" w:rsidRDefault="00A559BE" w:rsidP="00A559BE">
      <w:pPr>
        <w:spacing w:line="360" w:lineRule="auto"/>
        <w:ind w:firstLineChars="100" w:firstLine="210"/>
        <w:rPr>
          <w:rFonts w:ascii="Tahoma" w:hAnsi="Tahoma" w:cs="Tahoma"/>
          <w:color w:val="333333"/>
          <w:kern w:val="0"/>
          <w:szCs w:val="21"/>
        </w:rPr>
      </w:pPr>
      <w:r>
        <w:rPr>
          <w:noProof/>
          <w:szCs w:val="21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34925</wp:posOffset>
            </wp:positionV>
            <wp:extent cx="5276850" cy="2562225"/>
            <wp:effectExtent l="0" t="0" r="0" b="0"/>
            <wp:wrapNone/>
            <wp:docPr id="1" name="图片 1" descr="26384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63848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9BE" w:rsidRDefault="00A559BE" w:rsidP="00A559BE">
      <w:pPr>
        <w:spacing w:line="360" w:lineRule="auto"/>
        <w:ind w:firstLineChars="100" w:firstLine="210"/>
        <w:rPr>
          <w:rFonts w:ascii="Tahoma" w:hAnsi="Tahoma" w:cs="Tahoma"/>
          <w:color w:val="333333"/>
          <w:kern w:val="0"/>
          <w:szCs w:val="21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rPr>
          <w:rFonts w:ascii="宋体" w:hAnsi="宋体"/>
          <w:sz w:val="24"/>
        </w:rPr>
      </w:pPr>
    </w:p>
    <w:p w:rsidR="00A559BE" w:rsidRDefault="00A559BE" w:rsidP="00A559BE">
      <w:pPr>
        <w:spacing w:line="360" w:lineRule="auto"/>
        <w:rPr>
          <w:rFonts w:ascii="宋体" w:hAnsi="宋体"/>
          <w:color w:val="000000"/>
          <w:szCs w:val="21"/>
        </w:rPr>
      </w:pPr>
    </w:p>
    <w:p w:rsidR="00A559BE" w:rsidRPr="0037037A" w:rsidRDefault="00A559BE" w:rsidP="0037037A">
      <w:pPr>
        <w:spacing w:line="360" w:lineRule="auto"/>
        <w:ind w:firstLineChars="100" w:firstLine="211"/>
        <w:rPr>
          <w:rFonts w:ascii="宋体" w:hAnsi="宋体"/>
          <w:b/>
          <w:color w:val="000000"/>
          <w:szCs w:val="21"/>
        </w:rPr>
      </w:pPr>
      <w:r w:rsidRPr="0037037A">
        <w:rPr>
          <w:rFonts w:ascii="宋体" w:hAnsi="宋体" w:hint="eastAsia"/>
          <w:b/>
          <w:color w:val="000000"/>
          <w:szCs w:val="21"/>
        </w:rPr>
        <w:t xml:space="preserve">我司现招聘赴该酒店工作人员，具体要求如下： </w:t>
      </w:r>
    </w:p>
    <w:p w:rsidR="00A559BE" w:rsidRDefault="00A559BE" w:rsidP="00A559BE">
      <w:pPr>
        <w:spacing w:line="360" w:lineRule="auto"/>
        <w:ind w:firstLineChars="100" w:firstLine="210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</w:t>
      </w:r>
      <w:r>
        <w:rPr>
          <w:rFonts w:ascii="宋体" w:hAnsi="宋体" w:hint="eastAsia"/>
          <w:b/>
          <w:color w:val="000000"/>
          <w:szCs w:val="21"/>
        </w:rPr>
        <w:t>职位：1Dhs≈</w:t>
      </w:r>
      <w:r w:rsidR="007B1022">
        <w:rPr>
          <w:rFonts w:ascii="宋体" w:hAnsi="宋体" w:hint="eastAsia"/>
          <w:b/>
          <w:color w:val="000000"/>
          <w:szCs w:val="21"/>
        </w:rPr>
        <w:t>1.8</w:t>
      </w:r>
      <w:r>
        <w:rPr>
          <w:rFonts w:ascii="宋体" w:hAnsi="宋体" w:hint="eastAsia"/>
          <w:b/>
          <w:color w:val="000000"/>
          <w:szCs w:val="21"/>
        </w:rPr>
        <w:t>Rmb</w:t>
      </w:r>
    </w:p>
    <w:tbl>
      <w:tblPr>
        <w:tblpPr w:leftFromText="180" w:rightFromText="180" w:vertAnchor="text" w:horzAnchor="margin" w:tblpY="46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851"/>
        <w:gridCol w:w="1134"/>
        <w:gridCol w:w="1984"/>
        <w:gridCol w:w="1134"/>
        <w:gridCol w:w="1985"/>
      </w:tblGrid>
      <w:tr w:rsidR="00A559BE" w:rsidTr="007B1022">
        <w:trPr>
          <w:trHeight w:val="678"/>
        </w:trPr>
        <w:tc>
          <w:tcPr>
            <w:tcW w:w="2376" w:type="dxa"/>
            <w:vAlign w:val="center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职位</w:t>
            </w:r>
          </w:p>
        </w:tc>
        <w:tc>
          <w:tcPr>
            <w:tcW w:w="851" w:type="dxa"/>
            <w:vAlign w:val="center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人数</w:t>
            </w:r>
          </w:p>
        </w:tc>
        <w:tc>
          <w:tcPr>
            <w:tcW w:w="1134" w:type="dxa"/>
            <w:vAlign w:val="center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底薪（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Dhs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服务费（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Dhs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小费（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Dhs</w:t>
            </w:r>
            <w:proofErr w:type="spellEnd"/>
            <w:r>
              <w:rPr>
                <w:rFonts w:ascii="宋体" w:hAnsi="宋体"/>
                <w:color w:val="000000"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:rsidR="00A559BE" w:rsidRDefault="007B1022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预计综合月薪RMB</w:t>
            </w:r>
          </w:p>
        </w:tc>
      </w:tr>
      <w:tr w:rsidR="00A559BE" w:rsidTr="007B1022">
        <w:trPr>
          <w:trHeight w:val="581"/>
        </w:trPr>
        <w:tc>
          <w:tcPr>
            <w:tcW w:w="2376" w:type="dxa"/>
          </w:tcPr>
          <w:p w:rsidR="00A559BE" w:rsidRDefault="00A559BE" w:rsidP="00A559BE">
            <w:pPr>
              <w:spacing w:line="360" w:lineRule="auto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前台 Receptionist</w:t>
            </w:r>
          </w:p>
        </w:tc>
        <w:tc>
          <w:tcPr>
            <w:tcW w:w="851" w:type="dxa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2500</w:t>
            </w:r>
          </w:p>
        </w:tc>
        <w:tc>
          <w:tcPr>
            <w:tcW w:w="1984" w:type="dxa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约500-1200</w:t>
            </w:r>
          </w:p>
        </w:tc>
        <w:tc>
          <w:tcPr>
            <w:tcW w:w="1134" w:type="dxa"/>
          </w:tcPr>
          <w:p w:rsidR="00A559BE" w:rsidRDefault="00A559BE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</w:t>
            </w:r>
          </w:p>
        </w:tc>
        <w:tc>
          <w:tcPr>
            <w:tcW w:w="1985" w:type="dxa"/>
          </w:tcPr>
          <w:p w:rsidR="00A559BE" w:rsidRDefault="007B1022" w:rsidP="00A559BE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5400-6660</w:t>
            </w:r>
          </w:p>
        </w:tc>
      </w:tr>
    </w:tbl>
    <w:p w:rsidR="007B1022" w:rsidRDefault="007B1022" w:rsidP="00A559BE">
      <w:pPr>
        <w:spacing w:line="360" w:lineRule="auto"/>
        <w:rPr>
          <w:rFonts w:ascii="宋体" w:hAnsi="宋体"/>
          <w:b/>
          <w:color w:val="000000"/>
          <w:szCs w:val="21"/>
        </w:rPr>
      </w:pPr>
    </w:p>
    <w:p w:rsidR="00A559BE" w:rsidRDefault="00A559BE" w:rsidP="00A559BE">
      <w:pPr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二、要求：</w:t>
      </w:r>
    </w:p>
    <w:p w:rsidR="00A559BE" w:rsidRDefault="00A559BE" w:rsidP="00A559BE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1．  女生为主，年龄18－25</w:t>
      </w:r>
      <w:r w:rsidR="00BB22C0">
        <w:rPr>
          <w:rFonts w:ascii="宋体" w:hAnsi="宋体" w:hint="eastAsia"/>
          <w:color w:val="000000"/>
          <w:szCs w:val="21"/>
        </w:rPr>
        <w:t>岁</w:t>
      </w:r>
      <w:r w:rsidR="00BB22C0">
        <w:rPr>
          <w:rFonts w:ascii="宋体" w:hAnsi="宋体"/>
          <w:color w:val="000000"/>
          <w:szCs w:val="21"/>
        </w:rPr>
        <w:t xml:space="preserve"> </w:t>
      </w:r>
    </w:p>
    <w:p w:rsidR="00A559BE" w:rsidRDefault="00A559BE" w:rsidP="00A559BE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2．  仪表端庄，亲切友善，具备良好的个人素质</w:t>
      </w:r>
    </w:p>
    <w:p w:rsidR="00A559BE" w:rsidRDefault="00A559BE" w:rsidP="00A559BE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3．  英语口语流利，能适应各种服务工作环境</w:t>
      </w:r>
    </w:p>
    <w:p w:rsidR="00A559BE" w:rsidRDefault="00A559BE" w:rsidP="00A559BE">
      <w:pPr>
        <w:numPr>
          <w:ilvl w:val="0"/>
          <w:numId w:val="13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有酒店或同类工作经验者优先</w:t>
      </w:r>
    </w:p>
    <w:p w:rsidR="007B1022" w:rsidRDefault="007B1022" w:rsidP="00A559BE">
      <w:pPr>
        <w:spacing w:line="360" w:lineRule="auto"/>
        <w:rPr>
          <w:rFonts w:ascii="宋体" w:hAnsi="宋体"/>
          <w:b/>
          <w:color w:val="000000"/>
          <w:szCs w:val="21"/>
        </w:rPr>
      </w:pPr>
    </w:p>
    <w:p w:rsidR="00A559BE" w:rsidRDefault="00A559BE" w:rsidP="00A559BE">
      <w:pPr>
        <w:spacing w:line="360" w:lineRule="auto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三、他待遇：</w:t>
      </w:r>
    </w:p>
    <w:p w:rsidR="00A559BE" w:rsidRDefault="00A559BE" w:rsidP="00A559BE">
      <w:pPr>
        <w:numPr>
          <w:ilvl w:val="0"/>
          <w:numId w:val="14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无限期合同，至少需完成首个两年合同期，前6个月为试用期，雇主欢迎续约</w:t>
      </w:r>
    </w:p>
    <w:p w:rsidR="00A559BE" w:rsidRDefault="00A559BE" w:rsidP="00A559BE">
      <w:pPr>
        <w:numPr>
          <w:ilvl w:val="0"/>
          <w:numId w:val="14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每连续完成12个月，享有30天带薪休假</w:t>
      </w:r>
    </w:p>
    <w:p w:rsidR="00A559BE" w:rsidRDefault="00A559BE" w:rsidP="00A559BE">
      <w:pPr>
        <w:numPr>
          <w:ilvl w:val="0"/>
          <w:numId w:val="14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工作6天，每天9小时</w:t>
      </w:r>
    </w:p>
    <w:p w:rsidR="00A559BE" w:rsidRDefault="00A559BE" w:rsidP="00A559BE">
      <w:pPr>
        <w:numPr>
          <w:ilvl w:val="0"/>
          <w:numId w:val="14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提供赴阿工作机票，每完成两年合同外方提供返程机票</w:t>
      </w:r>
    </w:p>
    <w:p w:rsidR="00A559BE" w:rsidRDefault="00A559BE" w:rsidP="00A559BE">
      <w:pPr>
        <w:numPr>
          <w:ilvl w:val="0"/>
          <w:numId w:val="14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 提供食宿、交通、制服、签证、医疗卡等阿联酋劳工法规定的相关福利</w:t>
      </w:r>
    </w:p>
    <w:p w:rsidR="00A559BE" w:rsidRDefault="00A559BE" w:rsidP="00A559BE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6．   其他待遇按照阿联酋劳工法执行</w:t>
      </w:r>
    </w:p>
    <w:p w:rsidR="007B1022" w:rsidRDefault="007B1022" w:rsidP="00A559BE">
      <w:pPr>
        <w:spacing w:line="360" w:lineRule="auto"/>
        <w:rPr>
          <w:rFonts w:ascii="宋体" w:hAnsi="宋体"/>
          <w:b/>
          <w:color w:val="000000"/>
          <w:szCs w:val="21"/>
        </w:rPr>
      </w:pPr>
      <w:bookmarkStart w:id="2" w:name="_GoBack"/>
      <w:bookmarkEnd w:id="2"/>
    </w:p>
    <w:p w:rsidR="00E040EA" w:rsidRPr="00A72B69" w:rsidRDefault="00E040EA" w:rsidP="00E040EA">
      <w:pPr>
        <w:spacing w:line="360" w:lineRule="auto"/>
        <w:rPr>
          <w:rFonts w:eastAsiaTheme="minorEastAsia"/>
          <w:b/>
          <w:color w:val="000000"/>
          <w:sz w:val="24"/>
          <w:shd w:val="clear" w:color="auto" w:fill="FFFFFF"/>
        </w:rPr>
      </w:pPr>
      <w:r w:rsidRPr="00256561">
        <w:rPr>
          <w:rFonts w:eastAsiaTheme="minorEastAsia" w:hAnsiTheme="minorEastAsia"/>
          <w:b/>
          <w:color w:val="000000"/>
          <w:sz w:val="24"/>
          <w:shd w:val="clear" w:color="auto" w:fill="FFFFFF"/>
        </w:rPr>
        <w:lastRenderedPageBreak/>
        <w:t>本简章为项目基本信息，详细内容以雇佣合同为准</w:t>
      </w:r>
    </w:p>
    <w:p w:rsidR="00E040EA" w:rsidRPr="00256561" w:rsidRDefault="00E040EA" w:rsidP="00E040EA">
      <w:pPr>
        <w:spacing w:line="480" w:lineRule="exact"/>
        <w:rPr>
          <w:rFonts w:asciiTheme="minorEastAsia" w:eastAsiaTheme="minorEastAsia" w:hAnsiTheme="minorEastAsia" w:cs="Arial"/>
          <w:sz w:val="24"/>
        </w:rPr>
      </w:pPr>
    </w:p>
    <w:p w:rsidR="00186858" w:rsidRPr="00256561" w:rsidRDefault="00186858" w:rsidP="005729B0">
      <w:pPr>
        <w:rPr>
          <w:rFonts w:asciiTheme="minorEastAsia" w:eastAsiaTheme="minorEastAsia" w:hAnsiTheme="minorEastAsia"/>
          <w:sz w:val="24"/>
        </w:rPr>
      </w:pPr>
    </w:p>
    <w:sectPr w:rsidR="00186858" w:rsidRPr="00256561" w:rsidSect="00A72E19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186" w:rsidRDefault="000F5186" w:rsidP="006702BF">
      <w:r>
        <w:separator/>
      </w:r>
    </w:p>
  </w:endnote>
  <w:endnote w:type="continuationSeparator" w:id="0">
    <w:p w:rsidR="000F5186" w:rsidRDefault="000F5186" w:rsidP="0067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186" w:rsidRDefault="000F5186" w:rsidP="006702BF">
      <w:r>
        <w:separator/>
      </w:r>
    </w:p>
  </w:footnote>
  <w:footnote w:type="continuationSeparator" w:id="0">
    <w:p w:rsidR="000F5186" w:rsidRDefault="000F5186" w:rsidP="00670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6CA" w:rsidRDefault="00515412" w:rsidP="00C26B05">
    <w:pPr>
      <w:pStyle w:val="a4"/>
      <w:pBdr>
        <w:bottom w:val="single" w:sz="6" w:space="0" w:color="auto"/>
      </w:pBdr>
    </w:pPr>
    <w:r w:rsidRPr="00C26B05">
      <w:rPr>
        <w:noProof/>
      </w:rPr>
      <w:drawing>
        <wp:inline distT="0" distB="0" distL="0" distR="0" wp14:anchorId="391B0A18" wp14:editId="5D5EFEE7">
          <wp:extent cx="1333500" cy="485775"/>
          <wp:effectExtent l="19050" t="0" r="0" b="0"/>
          <wp:docPr id="2" name="图片 1" descr="清宜方案5_2345看图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清宜方案5_2345看图王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5861" cy="4902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581692"/>
    <w:multiLevelType w:val="hybridMultilevel"/>
    <w:tmpl w:val="0382F33E"/>
    <w:lvl w:ilvl="0" w:tplc="5C86D71C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168C40E7"/>
    <w:multiLevelType w:val="hybridMultilevel"/>
    <w:tmpl w:val="30B291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91532F"/>
    <w:multiLevelType w:val="multilevel"/>
    <w:tmpl w:val="1A91532F"/>
    <w:lvl w:ilvl="0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BE2048"/>
    <w:multiLevelType w:val="hybridMultilevel"/>
    <w:tmpl w:val="96A8450A"/>
    <w:lvl w:ilvl="0" w:tplc="BFB6444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C3861E2">
      <w:start w:val="1"/>
      <w:numFmt w:val="decimal"/>
      <w:lvlText w:val="%2．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 w:tplc="1C36A2E6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ascii="Times New Roman" w:eastAsia="宋体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FF44EB"/>
    <w:multiLevelType w:val="hybridMultilevel"/>
    <w:tmpl w:val="7CEAA77A"/>
    <w:lvl w:ilvl="0" w:tplc="1D4C519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47858CE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20702AF"/>
    <w:multiLevelType w:val="multilevel"/>
    <w:tmpl w:val="320702AF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3B1418E"/>
    <w:multiLevelType w:val="hybridMultilevel"/>
    <w:tmpl w:val="37D0889E"/>
    <w:lvl w:ilvl="0" w:tplc="0B7841BC">
      <w:start w:val="3"/>
      <w:numFmt w:val="decimal"/>
      <w:lvlText w:val="%1．"/>
      <w:lvlJc w:val="left"/>
      <w:pPr>
        <w:ind w:left="360" w:hanging="360"/>
      </w:pPr>
      <w:rPr>
        <w:rFonts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896245"/>
    <w:multiLevelType w:val="multilevel"/>
    <w:tmpl w:val="3A896245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59B7123"/>
    <w:multiLevelType w:val="hybridMultilevel"/>
    <w:tmpl w:val="43D6C7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93E5766"/>
    <w:multiLevelType w:val="multilevel"/>
    <w:tmpl w:val="593E5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E3F0953"/>
    <w:multiLevelType w:val="hybridMultilevel"/>
    <w:tmpl w:val="8A820086"/>
    <w:lvl w:ilvl="0" w:tplc="FFBA2E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1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  <w:num w:numId="12">
    <w:abstractNumId w:val="9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114"/>
    <w:rsid w:val="00071785"/>
    <w:rsid w:val="000A1F8C"/>
    <w:rsid w:val="000B5115"/>
    <w:rsid w:val="000C48B6"/>
    <w:rsid w:val="000C5E60"/>
    <w:rsid w:val="000C7DCB"/>
    <w:rsid w:val="000E5491"/>
    <w:rsid w:val="000F5186"/>
    <w:rsid w:val="00127F2E"/>
    <w:rsid w:val="0015045A"/>
    <w:rsid w:val="00150F09"/>
    <w:rsid w:val="00157171"/>
    <w:rsid w:val="00186858"/>
    <w:rsid w:val="001966C7"/>
    <w:rsid w:val="001F1887"/>
    <w:rsid w:val="00227F41"/>
    <w:rsid w:val="002374C4"/>
    <w:rsid w:val="00256561"/>
    <w:rsid w:val="00271F8C"/>
    <w:rsid w:val="002C030D"/>
    <w:rsid w:val="002D79C7"/>
    <w:rsid w:val="002E1647"/>
    <w:rsid w:val="002F2807"/>
    <w:rsid w:val="00307114"/>
    <w:rsid w:val="00341768"/>
    <w:rsid w:val="0037037A"/>
    <w:rsid w:val="0039306D"/>
    <w:rsid w:val="0039768D"/>
    <w:rsid w:val="003B5545"/>
    <w:rsid w:val="003F428D"/>
    <w:rsid w:val="00406AEC"/>
    <w:rsid w:val="00420FFF"/>
    <w:rsid w:val="0046219A"/>
    <w:rsid w:val="0048022B"/>
    <w:rsid w:val="00494748"/>
    <w:rsid w:val="00494D9D"/>
    <w:rsid w:val="004A2BAA"/>
    <w:rsid w:val="004B17C9"/>
    <w:rsid w:val="004C3EE8"/>
    <w:rsid w:val="004D2CBE"/>
    <w:rsid w:val="00515412"/>
    <w:rsid w:val="005240C0"/>
    <w:rsid w:val="00526D86"/>
    <w:rsid w:val="005729B0"/>
    <w:rsid w:val="005B7ACB"/>
    <w:rsid w:val="005F5E4E"/>
    <w:rsid w:val="00606CDD"/>
    <w:rsid w:val="00617053"/>
    <w:rsid w:val="006416C4"/>
    <w:rsid w:val="006517D5"/>
    <w:rsid w:val="0065363E"/>
    <w:rsid w:val="0065376E"/>
    <w:rsid w:val="0066287F"/>
    <w:rsid w:val="006702BF"/>
    <w:rsid w:val="0068590A"/>
    <w:rsid w:val="00685FA7"/>
    <w:rsid w:val="00687B31"/>
    <w:rsid w:val="006942A8"/>
    <w:rsid w:val="006D1D69"/>
    <w:rsid w:val="006D20B0"/>
    <w:rsid w:val="00713C9B"/>
    <w:rsid w:val="007676A7"/>
    <w:rsid w:val="007949A8"/>
    <w:rsid w:val="00795B2C"/>
    <w:rsid w:val="007B1022"/>
    <w:rsid w:val="007D2CE5"/>
    <w:rsid w:val="007F27EB"/>
    <w:rsid w:val="00823BF9"/>
    <w:rsid w:val="0083723C"/>
    <w:rsid w:val="00852B30"/>
    <w:rsid w:val="0088148D"/>
    <w:rsid w:val="00894A40"/>
    <w:rsid w:val="008B01BD"/>
    <w:rsid w:val="008B62D1"/>
    <w:rsid w:val="008D6462"/>
    <w:rsid w:val="008F0125"/>
    <w:rsid w:val="008F788C"/>
    <w:rsid w:val="008F7F68"/>
    <w:rsid w:val="00965382"/>
    <w:rsid w:val="00985927"/>
    <w:rsid w:val="00990374"/>
    <w:rsid w:val="009A2D8B"/>
    <w:rsid w:val="009B0731"/>
    <w:rsid w:val="009D0EBB"/>
    <w:rsid w:val="00A559BE"/>
    <w:rsid w:val="00A610C8"/>
    <w:rsid w:val="00A72B69"/>
    <w:rsid w:val="00A72E19"/>
    <w:rsid w:val="00A7799E"/>
    <w:rsid w:val="00AC7E3E"/>
    <w:rsid w:val="00AD46E8"/>
    <w:rsid w:val="00AF176C"/>
    <w:rsid w:val="00AF321D"/>
    <w:rsid w:val="00AF4B38"/>
    <w:rsid w:val="00B06990"/>
    <w:rsid w:val="00B20664"/>
    <w:rsid w:val="00B34CE4"/>
    <w:rsid w:val="00B44407"/>
    <w:rsid w:val="00B55538"/>
    <w:rsid w:val="00B935C8"/>
    <w:rsid w:val="00BB22C0"/>
    <w:rsid w:val="00C26B05"/>
    <w:rsid w:val="00C57C23"/>
    <w:rsid w:val="00C854BF"/>
    <w:rsid w:val="00CA6BD0"/>
    <w:rsid w:val="00CA7657"/>
    <w:rsid w:val="00CD4DE3"/>
    <w:rsid w:val="00CF3189"/>
    <w:rsid w:val="00D1586D"/>
    <w:rsid w:val="00D40BBD"/>
    <w:rsid w:val="00D46349"/>
    <w:rsid w:val="00D56386"/>
    <w:rsid w:val="00D62874"/>
    <w:rsid w:val="00D67027"/>
    <w:rsid w:val="00D903FF"/>
    <w:rsid w:val="00E0041E"/>
    <w:rsid w:val="00E040EA"/>
    <w:rsid w:val="00E451DF"/>
    <w:rsid w:val="00E63F52"/>
    <w:rsid w:val="00E76091"/>
    <w:rsid w:val="00E8263E"/>
    <w:rsid w:val="00E84769"/>
    <w:rsid w:val="00EC512D"/>
    <w:rsid w:val="00ED0F97"/>
    <w:rsid w:val="00EF46CA"/>
    <w:rsid w:val="00F06C66"/>
    <w:rsid w:val="00F06D09"/>
    <w:rsid w:val="00F11077"/>
    <w:rsid w:val="00F173D9"/>
    <w:rsid w:val="00F3651D"/>
    <w:rsid w:val="00F77481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6D20B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11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B7ACB"/>
  </w:style>
  <w:style w:type="paragraph" w:styleId="a4">
    <w:name w:val="header"/>
    <w:basedOn w:val="a"/>
    <w:link w:val="Char"/>
    <w:uiPriority w:val="99"/>
    <w:unhideWhenUsed/>
    <w:rsid w:val="0067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02B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0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02B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02B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02B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D20B0"/>
    <w:rPr>
      <w:rFonts w:ascii="宋体" w:eastAsia="宋体" w:hAnsi="宋体" w:cs="宋体"/>
      <w:b/>
      <w:bCs/>
      <w:kern w:val="36"/>
      <w:sz w:val="48"/>
      <w:szCs w:val="48"/>
    </w:rPr>
  </w:style>
  <w:style w:type="table" w:styleId="a7">
    <w:name w:val="Table Grid"/>
    <w:basedOn w:val="a1"/>
    <w:rsid w:val="0039306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9306D"/>
    <w:pPr>
      <w:ind w:firstLineChars="200" w:firstLine="420"/>
    </w:pPr>
  </w:style>
  <w:style w:type="character" w:customStyle="1" w:styleId="apple-style-span">
    <w:name w:val="apple-style-span"/>
    <w:basedOn w:val="a0"/>
    <w:rsid w:val="004B17C9"/>
  </w:style>
  <w:style w:type="character" w:customStyle="1" w:styleId="fn">
    <w:name w:val="fn"/>
    <w:basedOn w:val="a0"/>
    <w:rsid w:val="004B17C9"/>
  </w:style>
  <w:style w:type="paragraph" w:styleId="a9">
    <w:name w:val="Normal (Web)"/>
    <w:basedOn w:val="a"/>
    <w:uiPriority w:val="99"/>
    <w:unhideWhenUsed/>
    <w:rsid w:val="000B511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No Spacing"/>
    <w:uiPriority w:val="1"/>
    <w:qFormat/>
    <w:rsid w:val="00256561"/>
    <w:rPr>
      <w:rFonts w:ascii="Calibri" w:eastAsia="宋体" w:hAnsi="Calibri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7733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471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0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080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618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5491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253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7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9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4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7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7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68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70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16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35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0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7367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69164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3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4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96862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8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270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6057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0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2622">
                  <w:marLeft w:val="0"/>
                  <w:marRight w:val="0"/>
                  <w:marTop w:val="0"/>
                  <w:marBottom w:val="0"/>
                  <w:divBdr>
                    <w:top w:val="single" w:sz="6" w:space="15" w:color="C7C7C7"/>
                    <w:left w:val="single" w:sz="6" w:space="0" w:color="C7C7C7"/>
                    <w:bottom w:val="single" w:sz="6" w:space="15" w:color="C7C7C7"/>
                    <w:right w:val="single" w:sz="6" w:space="0" w:color="C7C7C7"/>
                  </w:divBdr>
                  <w:divsChild>
                    <w:div w:id="28307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34697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E7E7E7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9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7289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vmama.com/hote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vmama.com/hote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7090E9-5551-47E4-B6E2-1D0F181F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蔡为爽</cp:lastModifiedBy>
  <cp:revision>24</cp:revision>
  <dcterms:created xsi:type="dcterms:W3CDTF">2016-07-21T02:51:00Z</dcterms:created>
  <dcterms:modified xsi:type="dcterms:W3CDTF">2016-09-18T08:56:00Z</dcterms:modified>
</cp:coreProperties>
</file>