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70DB" w14:textId="77777777" w:rsidR="002A002B" w:rsidRDefault="00000000">
      <w:pPr>
        <w:ind w:right="140"/>
        <w:jc w:val="left"/>
        <w:rPr>
          <w:rFonts w:asciiTheme="minorEastAsia" w:hAnsiTheme="minorEastAsia"/>
        </w:rPr>
      </w:pPr>
      <w:bookmarkStart w:id="0" w:name="_Hlk133416230"/>
      <w:r>
        <w:rPr>
          <w:rFonts w:asciiTheme="minorEastAsia" w:hAnsiTheme="minorEastAsia" w:hint="eastAsia"/>
          <w:b/>
          <w:sz w:val="28"/>
          <w:szCs w:val="28"/>
        </w:rPr>
        <w:t>附件2：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A002B" w14:paraId="2BC0111C" w14:textId="77777777">
        <w:tc>
          <w:tcPr>
            <w:tcW w:w="4261" w:type="dxa"/>
          </w:tcPr>
          <w:p w14:paraId="4C7B6B0F" w14:textId="77777777" w:rsidR="002A002B" w:rsidRDefault="00000000">
            <w:pPr>
              <w:jc w:val="right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/>
                <w:b/>
                <w:sz w:val="36"/>
                <w:szCs w:val="36"/>
              </w:rPr>
              <w:t>浙江旅游职业学院</w:t>
            </w:r>
          </w:p>
        </w:tc>
        <w:tc>
          <w:tcPr>
            <w:tcW w:w="4261" w:type="dxa"/>
            <w:vMerge w:val="restart"/>
            <w:vAlign w:val="center"/>
          </w:tcPr>
          <w:p w14:paraId="35C6EEB3" w14:textId="77777777" w:rsidR="002A002B" w:rsidRDefault="00000000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智慧校园战略合作意向</w:t>
            </w:r>
          </w:p>
        </w:tc>
      </w:tr>
      <w:tr w:rsidR="002A002B" w14:paraId="637F19E2" w14:textId="77777777">
        <w:tc>
          <w:tcPr>
            <w:tcW w:w="4261" w:type="dxa"/>
          </w:tcPr>
          <w:p w14:paraId="025D2EF9" w14:textId="3987FDBD" w:rsidR="002A002B" w:rsidRDefault="00000000">
            <w:pPr>
              <w:jc w:val="right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******</w:t>
            </w:r>
            <w:r w:rsidR="00F82D26">
              <w:rPr>
                <w:rFonts w:asciiTheme="minorEastAsia" w:hAnsiTheme="minorEastAsia" w:hint="eastAsia"/>
                <w:b/>
                <w:sz w:val="36"/>
                <w:szCs w:val="36"/>
              </w:rPr>
              <w:t>运营商</w:t>
            </w:r>
          </w:p>
        </w:tc>
        <w:tc>
          <w:tcPr>
            <w:tcW w:w="4261" w:type="dxa"/>
            <w:vMerge/>
          </w:tcPr>
          <w:p w14:paraId="4BDFCB17" w14:textId="77777777" w:rsidR="002A002B" w:rsidRDefault="002A002B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 w14:paraId="70F7BFD5" w14:textId="09E76081" w:rsidR="00A64AFC" w:rsidRPr="00110BB0" w:rsidRDefault="00000000">
      <w:pPr>
        <w:rPr>
          <w:rFonts w:asciiTheme="minorEastAsia" w:hAnsiTheme="minorEastAsia"/>
          <w:b/>
          <w:sz w:val="28"/>
          <w:szCs w:val="28"/>
        </w:rPr>
      </w:pPr>
      <w:bookmarkStart w:id="1" w:name="_Hlk133416186"/>
      <w:bookmarkEnd w:id="0"/>
      <w:r w:rsidRPr="00110BB0">
        <w:rPr>
          <w:rFonts w:asciiTheme="minorEastAsia" w:hAnsiTheme="minorEastAsia" w:hint="eastAsia"/>
          <w:b/>
          <w:sz w:val="28"/>
          <w:szCs w:val="28"/>
        </w:rPr>
        <w:t>一、总投资金额：</w:t>
      </w:r>
    </w:p>
    <w:tbl>
      <w:tblPr>
        <w:tblStyle w:val="a3"/>
        <w:tblW w:w="6894" w:type="dxa"/>
        <w:jc w:val="center"/>
        <w:tblLook w:val="04A0" w:firstRow="1" w:lastRow="0" w:firstColumn="1" w:lastColumn="0" w:noHBand="0" w:noVBand="1"/>
      </w:tblPr>
      <w:tblGrid>
        <w:gridCol w:w="4053"/>
        <w:gridCol w:w="2841"/>
      </w:tblGrid>
      <w:tr w:rsidR="00E21B23" w14:paraId="6923178D" w14:textId="77777777" w:rsidTr="00E21B23">
        <w:trPr>
          <w:jc w:val="center"/>
        </w:trPr>
        <w:tc>
          <w:tcPr>
            <w:tcW w:w="4053" w:type="dxa"/>
          </w:tcPr>
          <w:p w14:paraId="71F46769" w14:textId="470B95EC" w:rsidR="00E21B23" w:rsidRDefault="00E21B23" w:rsidP="00E21B2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2841" w:type="dxa"/>
          </w:tcPr>
          <w:p w14:paraId="278D0C71" w14:textId="3496B6FF" w:rsidR="00E21B23" w:rsidRDefault="00E21B23" w:rsidP="00E21B2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金额（万元）</w:t>
            </w:r>
          </w:p>
        </w:tc>
      </w:tr>
      <w:tr w:rsidR="00E21B23" w14:paraId="6C878028" w14:textId="77777777" w:rsidTr="00E21B23">
        <w:trPr>
          <w:jc w:val="center"/>
        </w:trPr>
        <w:tc>
          <w:tcPr>
            <w:tcW w:w="4053" w:type="dxa"/>
          </w:tcPr>
          <w:p w14:paraId="798ABCB3" w14:textId="79A9E909" w:rsidR="00E21B23" w:rsidRDefault="00E21B23" w:rsidP="00E21B2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实物</w:t>
            </w:r>
            <w:r w:rsidR="001F740C">
              <w:rPr>
                <w:rFonts w:asciiTheme="minorEastAsia" w:hAnsiTheme="minorEastAsia" w:hint="eastAsia"/>
                <w:bCs/>
                <w:sz w:val="28"/>
                <w:szCs w:val="28"/>
              </w:rPr>
              <w:t>/现金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投入</w:t>
            </w:r>
          </w:p>
        </w:tc>
        <w:tc>
          <w:tcPr>
            <w:tcW w:w="2841" w:type="dxa"/>
          </w:tcPr>
          <w:p w14:paraId="258B4FF7" w14:textId="483021BA" w:rsidR="00E21B23" w:rsidRDefault="00E21B23" w:rsidP="00E21B2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21B23" w14:paraId="141A3FFB" w14:textId="77777777" w:rsidTr="00E21B23">
        <w:trPr>
          <w:jc w:val="center"/>
        </w:trPr>
        <w:tc>
          <w:tcPr>
            <w:tcW w:w="4053" w:type="dxa"/>
          </w:tcPr>
          <w:p w14:paraId="00DB0949" w14:textId="21AAEAF1" w:rsidR="00E21B23" w:rsidRDefault="00E21B23" w:rsidP="00E21B2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通信网络投入</w:t>
            </w:r>
          </w:p>
        </w:tc>
        <w:tc>
          <w:tcPr>
            <w:tcW w:w="2841" w:type="dxa"/>
          </w:tcPr>
          <w:p w14:paraId="0BD561EC" w14:textId="5A7620F4" w:rsidR="00E21B23" w:rsidRDefault="00E21B23" w:rsidP="00E21B2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21B23" w14:paraId="1F954A43" w14:textId="77777777" w:rsidTr="00E21B23">
        <w:trPr>
          <w:jc w:val="center"/>
        </w:trPr>
        <w:tc>
          <w:tcPr>
            <w:tcW w:w="4053" w:type="dxa"/>
          </w:tcPr>
          <w:p w14:paraId="0CEAF834" w14:textId="3503E529" w:rsidR="00E21B23" w:rsidRDefault="00E21B23" w:rsidP="00E21B2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2841" w:type="dxa"/>
          </w:tcPr>
          <w:p w14:paraId="038BA714" w14:textId="6DFFE46C" w:rsidR="00E21B23" w:rsidRDefault="00E21B23" w:rsidP="00E21B23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14:paraId="6E7FEE66" w14:textId="667931B6" w:rsidR="00110BB0" w:rsidRPr="00110BB0" w:rsidRDefault="000807E3" w:rsidP="00E21B23">
      <w:pPr>
        <w:ind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E21B23">
        <w:rPr>
          <w:rFonts w:asciiTheme="minorEastAsia" w:hAnsiTheme="minorEastAsia" w:hint="eastAsia"/>
          <w:b/>
          <w:sz w:val="28"/>
          <w:szCs w:val="28"/>
        </w:rPr>
        <w:t>说明：1</w:t>
      </w:r>
      <w:r w:rsidR="00E21B23">
        <w:rPr>
          <w:rFonts w:asciiTheme="minorEastAsia" w:hAnsiTheme="minorEastAsia"/>
          <w:b/>
          <w:sz w:val="28"/>
          <w:szCs w:val="28"/>
        </w:rPr>
        <w:t>.</w:t>
      </w:r>
      <w:r w:rsidR="00E21B23">
        <w:rPr>
          <w:rFonts w:asciiTheme="minorEastAsia" w:hAnsiTheme="minorEastAsia" w:hint="eastAsia"/>
          <w:bCs/>
          <w:sz w:val="28"/>
          <w:szCs w:val="28"/>
        </w:rPr>
        <w:t>实物</w:t>
      </w:r>
      <w:r w:rsidR="0024499F">
        <w:rPr>
          <w:rFonts w:asciiTheme="minorEastAsia" w:hAnsiTheme="minorEastAsia" w:hint="eastAsia"/>
          <w:bCs/>
          <w:sz w:val="28"/>
          <w:szCs w:val="28"/>
        </w:rPr>
        <w:t>/现金</w:t>
      </w:r>
      <w:r w:rsidR="00E21B23">
        <w:rPr>
          <w:rFonts w:asciiTheme="minorEastAsia" w:hAnsiTheme="minorEastAsia" w:hint="eastAsia"/>
          <w:bCs/>
          <w:sz w:val="28"/>
          <w:szCs w:val="28"/>
        </w:rPr>
        <w:t>投入：</w:t>
      </w:r>
      <w:r w:rsidR="00E21B23" w:rsidRPr="00110BB0">
        <w:rPr>
          <w:rFonts w:asciiTheme="minorEastAsia" w:hAnsiTheme="minorEastAsia" w:hint="eastAsia"/>
          <w:bCs/>
          <w:sz w:val="28"/>
          <w:szCs w:val="28"/>
        </w:rPr>
        <w:t>包括学校智慧校园及其他项目</w:t>
      </w:r>
      <w:r w:rsidR="00E21B23">
        <w:rPr>
          <w:rFonts w:asciiTheme="minorEastAsia" w:hAnsiTheme="minorEastAsia" w:hint="eastAsia"/>
          <w:bCs/>
          <w:sz w:val="28"/>
          <w:szCs w:val="28"/>
        </w:rPr>
        <w:t>（各类活动）</w:t>
      </w:r>
      <w:r w:rsidR="00E21B23" w:rsidRPr="00110BB0">
        <w:rPr>
          <w:rFonts w:asciiTheme="minorEastAsia" w:hAnsiTheme="minorEastAsia" w:hint="eastAsia"/>
          <w:bCs/>
          <w:sz w:val="28"/>
          <w:szCs w:val="28"/>
        </w:rPr>
        <w:t>投入</w:t>
      </w:r>
      <w:r w:rsidR="00E21B23">
        <w:rPr>
          <w:rFonts w:asciiTheme="minorEastAsia" w:hAnsiTheme="minorEastAsia" w:hint="eastAsia"/>
          <w:bCs/>
          <w:sz w:val="28"/>
          <w:szCs w:val="28"/>
        </w:rPr>
        <w:t>；2</w:t>
      </w:r>
      <w:r w:rsidR="00E21B23">
        <w:rPr>
          <w:rFonts w:asciiTheme="minorEastAsia" w:hAnsiTheme="minorEastAsia"/>
          <w:bCs/>
          <w:sz w:val="28"/>
          <w:szCs w:val="28"/>
        </w:rPr>
        <w:t>.</w:t>
      </w:r>
      <w:r w:rsidR="00E21B23">
        <w:rPr>
          <w:rFonts w:asciiTheme="minorEastAsia" w:hAnsiTheme="minorEastAsia" w:hint="eastAsia"/>
          <w:bCs/>
          <w:sz w:val="28"/>
          <w:szCs w:val="28"/>
        </w:rPr>
        <w:t>通信网络</w:t>
      </w:r>
      <w:r w:rsidR="00E21B23" w:rsidRPr="00110BB0">
        <w:rPr>
          <w:rFonts w:asciiTheme="minorEastAsia" w:hAnsiTheme="minorEastAsia" w:hint="eastAsia"/>
          <w:bCs/>
          <w:sz w:val="28"/>
          <w:szCs w:val="28"/>
        </w:rPr>
        <w:t>投入</w:t>
      </w:r>
      <w:r w:rsidR="00E21B23">
        <w:rPr>
          <w:rFonts w:asciiTheme="minorEastAsia" w:hAnsiTheme="minorEastAsia" w:hint="eastAsia"/>
          <w:bCs/>
          <w:sz w:val="28"/>
          <w:szCs w:val="28"/>
        </w:rPr>
        <w:t>：自身业务开展所需的</w:t>
      </w:r>
      <w:r w:rsidR="00E21B23" w:rsidRPr="00110BB0">
        <w:rPr>
          <w:rFonts w:asciiTheme="minorEastAsia" w:hAnsiTheme="minorEastAsia" w:hint="eastAsia"/>
          <w:bCs/>
          <w:sz w:val="28"/>
          <w:szCs w:val="28"/>
        </w:rPr>
        <w:t>运营投入</w:t>
      </w:r>
      <w:r w:rsidR="00E21B23">
        <w:rPr>
          <w:rFonts w:asciiTheme="minorEastAsia" w:hAnsiTheme="minorEastAsia" w:hint="eastAsia"/>
          <w:bCs/>
          <w:sz w:val="28"/>
          <w:szCs w:val="28"/>
        </w:rPr>
        <w:t>，如</w:t>
      </w:r>
      <w:r w:rsidR="00E21B23" w:rsidRPr="00110BB0">
        <w:rPr>
          <w:rFonts w:asciiTheme="minorEastAsia" w:hAnsiTheme="minorEastAsia" w:hint="eastAsia"/>
          <w:bCs/>
          <w:sz w:val="28"/>
          <w:szCs w:val="28"/>
        </w:rPr>
        <w:t>4</w:t>
      </w:r>
      <w:r w:rsidR="00E21B23" w:rsidRPr="00110BB0">
        <w:rPr>
          <w:rFonts w:asciiTheme="minorEastAsia" w:hAnsiTheme="minorEastAsia"/>
          <w:bCs/>
          <w:sz w:val="28"/>
          <w:szCs w:val="28"/>
        </w:rPr>
        <w:t>G</w:t>
      </w:r>
      <w:r w:rsidR="00E21B23" w:rsidRPr="00110BB0">
        <w:rPr>
          <w:rFonts w:asciiTheme="minorEastAsia" w:hAnsiTheme="minorEastAsia" w:hint="eastAsia"/>
          <w:bCs/>
          <w:sz w:val="28"/>
          <w:szCs w:val="28"/>
        </w:rPr>
        <w:t>/</w:t>
      </w:r>
      <w:r w:rsidR="00E21B23" w:rsidRPr="00110BB0">
        <w:rPr>
          <w:rFonts w:asciiTheme="minorEastAsia" w:hAnsiTheme="minorEastAsia"/>
          <w:bCs/>
          <w:sz w:val="28"/>
          <w:szCs w:val="28"/>
        </w:rPr>
        <w:t>5G</w:t>
      </w:r>
      <w:r w:rsidR="00E21B23">
        <w:rPr>
          <w:rFonts w:asciiTheme="minorEastAsia" w:hAnsiTheme="minorEastAsia" w:hint="eastAsia"/>
          <w:bCs/>
          <w:sz w:val="28"/>
          <w:szCs w:val="28"/>
        </w:rPr>
        <w:t>基站/室分等</w:t>
      </w:r>
      <w:r w:rsidR="00E21B23" w:rsidRPr="00110BB0">
        <w:rPr>
          <w:rFonts w:asciiTheme="minorEastAsia" w:hAnsiTheme="minorEastAsia" w:hint="eastAsia"/>
          <w:bCs/>
          <w:sz w:val="28"/>
          <w:szCs w:val="28"/>
        </w:rPr>
        <w:t>。</w:t>
      </w:r>
    </w:p>
    <w:p w14:paraId="53D31AAE" w14:textId="5043A646" w:rsidR="002A002B" w:rsidRPr="00110BB0" w:rsidRDefault="00000000">
      <w:pPr>
        <w:rPr>
          <w:rFonts w:asciiTheme="minorEastAsia" w:hAnsiTheme="minorEastAsia"/>
          <w:b/>
          <w:sz w:val="28"/>
          <w:szCs w:val="28"/>
        </w:rPr>
      </w:pPr>
      <w:r w:rsidRPr="00110BB0">
        <w:rPr>
          <w:rFonts w:asciiTheme="minorEastAsia" w:hAnsiTheme="minorEastAsia" w:hint="eastAsia"/>
          <w:b/>
          <w:sz w:val="28"/>
          <w:szCs w:val="28"/>
        </w:rPr>
        <w:t>二、投资指定计划：</w:t>
      </w:r>
    </w:p>
    <w:p w14:paraId="7A124CAC" w14:textId="4E4EAF3C" w:rsidR="000553AC" w:rsidRPr="00110BB0" w:rsidRDefault="000553AC" w:rsidP="000553AC">
      <w:pPr>
        <w:rPr>
          <w:rFonts w:asciiTheme="minorEastAsia" w:hAnsiTheme="minorEastAsia"/>
          <w:b/>
          <w:sz w:val="28"/>
          <w:szCs w:val="28"/>
        </w:rPr>
      </w:pPr>
      <w:r w:rsidRPr="00110BB0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110BB0">
        <w:rPr>
          <w:rFonts w:asciiTheme="minorEastAsia" w:hAnsiTheme="minorEastAsia"/>
          <w:bCs/>
          <w:sz w:val="28"/>
          <w:szCs w:val="28"/>
        </w:rPr>
        <w:t xml:space="preserve">   </w:t>
      </w:r>
      <w:r w:rsidRPr="00110BB0">
        <w:rPr>
          <w:rFonts w:asciiTheme="minorEastAsia" w:hAnsiTheme="minorEastAsia"/>
          <w:b/>
          <w:sz w:val="28"/>
          <w:szCs w:val="28"/>
        </w:rPr>
        <w:t>1.</w:t>
      </w:r>
      <w:r w:rsidRPr="00110BB0">
        <w:rPr>
          <w:rFonts w:asciiTheme="minorEastAsia" w:hAnsiTheme="minorEastAsia" w:hint="eastAsia"/>
          <w:b/>
          <w:sz w:val="28"/>
          <w:szCs w:val="28"/>
        </w:rPr>
        <w:t>投入总体说明及分项明细</w:t>
      </w:r>
    </w:p>
    <w:p w14:paraId="5030E32D" w14:textId="7B7CB400" w:rsidR="000971D3" w:rsidRPr="00110BB0" w:rsidRDefault="0037438B" w:rsidP="0037438B">
      <w:pPr>
        <w:jc w:val="center"/>
        <w:rPr>
          <w:rFonts w:asciiTheme="minorEastAsia" w:hAnsiTheme="minorEastAsia"/>
          <w:bCs/>
          <w:sz w:val="28"/>
          <w:szCs w:val="28"/>
        </w:rPr>
      </w:pPr>
      <w:r w:rsidRPr="00110BB0">
        <w:rPr>
          <w:rFonts w:asciiTheme="minorEastAsia" w:hAnsiTheme="minorEastAsia" w:hint="eastAsia"/>
          <w:bCs/>
          <w:sz w:val="28"/>
          <w:szCs w:val="28"/>
        </w:rPr>
        <w:t>智慧校园战略合作投入明细表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86"/>
        <w:gridCol w:w="1420"/>
        <w:gridCol w:w="1420"/>
        <w:gridCol w:w="1420"/>
        <w:gridCol w:w="1421"/>
        <w:gridCol w:w="1421"/>
      </w:tblGrid>
      <w:tr w:rsidR="000971D3" w:rsidRPr="00110BB0" w14:paraId="339CD18A" w14:textId="77777777" w:rsidTr="00110BB0">
        <w:tc>
          <w:tcPr>
            <w:tcW w:w="886" w:type="dxa"/>
          </w:tcPr>
          <w:p w14:paraId="01E795F3" w14:textId="21AAA9C9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 w14:paraId="2C7047AC" w14:textId="3F868AEE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420" w:type="dxa"/>
          </w:tcPr>
          <w:p w14:paraId="6A7A5465" w14:textId="61C061BD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投入金额</w:t>
            </w:r>
          </w:p>
        </w:tc>
        <w:tc>
          <w:tcPr>
            <w:tcW w:w="1420" w:type="dxa"/>
          </w:tcPr>
          <w:p w14:paraId="567C102F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使用范围</w:t>
            </w:r>
          </w:p>
          <w:p w14:paraId="72049F66" w14:textId="0415FE2D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C23675" w:rsidRPr="00110BB0">
              <w:rPr>
                <w:rFonts w:asciiTheme="minorEastAsia" w:hAnsiTheme="minorEastAsia" w:hint="eastAsia"/>
                <w:sz w:val="28"/>
                <w:szCs w:val="28"/>
              </w:rPr>
              <w:t>指定</w:t>
            </w: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/不</w:t>
            </w:r>
            <w:r w:rsidR="00C23675" w:rsidRPr="00110BB0">
              <w:rPr>
                <w:rFonts w:asciiTheme="minorEastAsia" w:hAnsiTheme="minorEastAsia" w:hint="eastAsia"/>
                <w:sz w:val="28"/>
                <w:szCs w:val="28"/>
              </w:rPr>
              <w:t>指定</w:t>
            </w: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421" w:type="dxa"/>
          </w:tcPr>
          <w:p w14:paraId="547A46AE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使用方式</w:t>
            </w:r>
          </w:p>
          <w:p w14:paraId="3663FDCC" w14:textId="5431852D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（现金投入/</w:t>
            </w:r>
            <w:r w:rsidR="007F3DAF">
              <w:rPr>
                <w:rFonts w:asciiTheme="minorEastAsia" w:hAnsiTheme="minorEastAsia" w:hint="eastAsia"/>
                <w:sz w:val="28"/>
                <w:szCs w:val="28"/>
              </w:rPr>
              <w:t>实物投入</w:t>
            </w: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421" w:type="dxa"/>
          </w:tcPr>
          <w:p w14:paraId="350C4AC2" w14:textId="2813FBAB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  <w:r w:rsidRPr="00110BB0">
              <w:rPr>
                <w:rFonts w:asciiTheme="minorEastAsia" w:hAnsiTheme="minorEastAsia" w:hint="eastAsia"/>
                <w:sz w:val="28"/>
                <w:szCs w:val="28"/>
              </w:rPr>
              <w:t>使用年度</w:t>
            </w:r>
          </w:p>
        </w:tc>
      </w:tr>
      <w:tr w:rsidR="000971D3" w:rsidRPr="00110BB0" w14:paraId="369A3BBF" w14:textId="77777777" w:rsidTr="00110BB0">
        <w:tc>
          <w:tcPr>
            <w:tcW w:w="886" w:type="dxa"/>
          </w:tcPr>
          <w:p w14:paraId="221F658A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98720C6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00103E7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1FF82B3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245AEF8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65644CE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971D3" w:rsidRPr="00110BB0" w14:paraId="10A863D0" w14:textId="77777777" w:rsidTr="00110BB0">
        <w:tc>
          <w:tcPr>
            <w:tcW w:w="886" w:type="dxa"/>
          </w:tcPr>
          <w:p w14:paraId="55F2EEF8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3C67F1A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14:paraId="5106EE92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1FB46FC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14:paraId="6FDEF342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7271047" w14:textId="77777777" w:rsidR="000971D3" w:rsidRPr="00110BB0" w:rsidRDefault="000971D3" w:rsidP="000971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89A893B" w14:textId="2E099B69" w:rsidR="007F3DAF" w:rsidRDefault="000553AC" w:rsidP="00110BB0">
      <w:pPr>
        <w:rPr>
          <w:rFonts w:asciiTheme="minorEastAsia" w:hAnsiTheme="minorEastAsia"/>
          <w:sz w:val="28"/>
          <w:szCs w:val="28"/>
        </w:rPr>
      </w:pPr>
      <w:r w:rsidRPr="00110BB0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110BB0">
        <w:rPr>
          <w:rFonts w:asciiTheme="minorEastAsia" w:hAnsiTheme="minorEastAsia"/>
          <w:b/>
          <w:bCs/>
          <w:sz w:val="28"/>
          <w:szCs w:val="28"/>
        </w:rPr>
        <w:t xml:space="preserve">    </w:t>
      </w:r>
      <w:r w:rsidR="00E23984" w:rsidRPr="00F114AF">
        <w:rPr>
          <w:rFonts w:asciiTheme="minorEastAsia" w:hAnsiTheme="minorEastAsia" w:hint="eastAsia"/>
          <w:b/>
          <w:bCs/>
          <w:sz w:val="28"/>
          <w:szCs w:val="28"/>
        </w:rPr>
        <w:t>说明</w:t>
      </w:r>
      <w:r w:rsidR="00110BB0" w:rsidRPr="00F114AF">
        <w:rPr>
          <w:rFonts w:asciiTheme="minorEastAsia" w:hAnsiTheme="minorEastAsia" w:hint="eastAsia"/>
          <w:b/>
          <w:bCs/>
          <w:sz w:val="28"/>
          <w:szCs w:val="28"/>
        </w:rPr>
        <w:t>：</w:t>
      </w:r>
      <w:r w:rsidR="00110BB0" w:rsidRPr="00110BB0">
        <w:rPr>
          <w:rFonts w:asciiTheme="minorEastAsia" w:hAnsiTheme="minorEastAsia" w:hint="eastAsia"/>
          <w:sz w:val="28"/>
          <w:szCs w:val="28"/>
        </w:rPr>
        <w:t>1</w:t>
      </w:r>
      <w:r w:rsidR="00110BB0" w:rsidRPr="00110BB0">
        <w:rPr>
          <w:rFonts w:asciiTheme="minorEastAsia" w:hAnsiTheme="minorEastAsia"/>
          <w:sz w:val="28"/>
          <w:szCs w:val="28"/>
        </w:rPr>
        <w:t>.</w:t>
      </w:r>
      <w:r w:rsidR="007F3DAF">
        <w:rPr>
          <w:rFonts w:asciiTheme="minorEastAsia" w:hAnsiTheme="minorEastAsia" w:hint="eastAsia"/>
          <w:sz w:val="28"/>
          <w:szCs w:val="28"/>
        </w:rPr>
        <w:t>使用范围</w:t>
      </w:r>
      <w:r w:rsidR="005D2D55">
        <w:rPr>
          <w:rFonts w:asciiTheme="minorEastAsia" w:hAnsiTheme="minorEastAsia" w:hint="eastAsia"/>
          <w:sz w:val="28"/>
          <w:szCs w:val="28"/>
        </w:rPr>
        <w:t>中</w:t>
      </w:r>
      <w:r w:rsidR="007F3DAF">
        <w:rPr>
          <w:rFonts w:asciiTheme="minorEastAsia" w:hAnsiTheme="minorEastAsia" w:hint="eastAsia"/>
          <w:sz w:val="28"/>
          <w:szCs w:val="28"/>
        </w:rPr>
        <w:t>“指定”是指资金使用</w:t>
      </w:r>
      <w:r w:rsidR="005D2D55">
        <w:rPr>
          <w:rFonts w:asciiTheme="minorEastAsia" w:hAnsiTheme="minorEastAsia" w:hint="eastAsia"/>
          <w:sz w:val="28"/>
          <w:szCs w:val="28"/>
        </w:rPr>
        <w:t>只能由运营商指定项目，不能用作其他项目</w:t>
      </w:r>
      <w:r w:rsidR="007F3DAF">
        <w:rPr>
          <w:rFonts w:asciiTheme="minorEastAsia" w:hAnsiTheme="minorEastAsia" w:hint="eastAsia"/>
          <w:sz w:val="28"/>
          <w:szCs w:val="28"/>
        </w:rPr>
        <w:t>，反之为“不指定”</w:t>
      </w:r>
      <w:r w:rsidR="005D2D55">
        <w:rPr>
          <w:rFonts w:asciiTheme="minorEastAsia" w:hAnsiTheme="minorEastAsia" w:hint="eastAsia"/>
          <w:sz w:val="28"/>
          <w:szCs w:val="28"/>
        </w:rPr>
        <w:t>。</w:t>
      </w:r>
      <w:r w:rsidR="007F3DAF">
        <w:rPr>
          <w:rFonts w:asciiTheme="minorEastAsia" w:hAnsiTheme="minorEastAsia" w:hint="eastAsia"/>
          <w:sz w:val="28"/>
          <w:szCs w:val="28"/>
        </w:rPr>
        <w:t>使用方式</w:t>
      </w:r>
      <w:r w:rsidR="005D2D55">
        <w:rPr>
          <w:rFonts w:asciiTheme="minorEastAsia" w:hAnsiTheme="minorEastAsia" w:hint="eastAsia"/>
          <w:sz w:val="28"/>
          <w:szCs w:val="28"/>
        </w:rPr>
        <w:t>中</w:t>
      </w:r>
      <w:r w:rsidR="007F3DAF">
        <w:rPr>
          <w:rFonts w:asciiTheme="minorEastAsia" w:hAnsiTheme="minorEastAsia" w:hint="eastAsia"/>
          <w:sz w:val="28"/>
          <w:szCs w:val="28"/>
        </w:rPr>
        <w:t>“现金投</w:t>
      </w:r>
      <w:r w:rsidR="007F3DAF">
        <w:rPr>
          <w:rFonts w:asciiTheme="minorEastAsia" w:hAnsiTheme="minorEastAsia" w:hint="eastAsia"/>
          <w:sz w:val="28"/>
          <w:szCs w:val="28"/>
        </w:rPr>
        <w:lastRenderedPageBreak/>
        <w:t>入”是</w:t>
      </w:r>
      <w:proofErr w:type="gramStart"/>
      <w:r w:rsidR="007F3DAF">
        <w:rPr>
          <w:rFonts w:asciiTheme="minorEastAsia" w:hAnsiTheme="minorEastAsia" w:hint="eastAsia"/>
          <w:sz w:val="28"/>
          <w:szCs w:val="28"/>
        </w:rPr>
        <w:t>指经费</w:t>
      </w:r>
      <w:proofErr w:type="gramEnd"/>
      <w:r w:rsidR="007F3DAF">
        <w:rPr>
          <w:rFonts w:asciiTheme="minorEastAsia" w:hAnsiTheme="minorEastAsia" w:hint="eastAsia"/>
          <w:sz w:val="28"/>
          <w:szCs w:val="28"/>
        </w:rPr>
        <w:t>直接划拨到学校，由学校安排使用，“实物投入”是指</w:t>
      </w:r>
      <w:r w:rsidR="005D2D55">
        <w:rPr>
          <w:rFonts w:asciiTheme="minorEastAsia" w:hAnsiTheme="minorEastAsia" w:hint="eastAsia"/>
          <w:sz w:val="28"/>
          <w:szCs w:val="28"/>
        </w:rPr>
        <w:t>由学校提出项目需求，通过运营商直接建设或招标建设，建成后交付学校使用的投入。</w:t>
      </w:r>
    </w:p>
    <w:p w14:paraId="31365C75" w14:textId="568DE0C6" w:rsidR="00110BB0" w:rsidRPr="00110BB0" w:rsidRDefault="005D2D55" w:rsidP="005D2D55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</w:t>
      </w:r>
      <w:r w:rsidR="001F740C">
        <w:rPr>
          <w:rFonts w:asciiTheme="minorEastAsia" w:hAnsiTheme="minorEastAsia" w:hint="eastAsia"/>
          <w:bCs/>
          <w:sz w:val="28"/>
          <w:szCs w:val="28"/>
        </w:rPr>
        <w:t>合作周期内投入应体现前高后低原则，如平衡投入，</w:t>
      </w:r>
      <w:r w:rsidR="001F740C" w:rsidRPr="00110BB0">
        <w:rPr>
          <w:rFonts w:asciiTheme="minorEastAsia" w:hAnsiTheme="minorEastAsia" w:hint="eastAsia"/>
          <w:bCs/>
          <w:sz w:val="28"/>
          <w:szCs w:val="28"/>
        </w:rPr>
        <w:t>年度投入均值波动不</w:t>
      </w:r>
      <w:r w:rsidR="001F740C">
        <w:rPr>
          <w:rFonts w:asciiTheme="minorEastAsia" w:hAnsiTheme="minorEastAsia" w:hint="eastAsia"/>
          <w:bCs/>
          <w:sz w:val="28"/>
          <w:szCs w:val="28"/>
        </w:rPr>
        <w:t>得</w:t>
      </w:r>
      <w:r w:rsidR="001F740C" w:rsidRPr="00110BB0">
        <w:rPr>
          <w:rFonts w:asciiTheme="minorEastAsia" w:hAnsiTheme="minorEastAsia" w:hint="eastAsia"/>
          <w:bCs/>
          <w:sz w:val="28"/>
          <w:szCs w:val="28"/>
        </w:rPr>
        <w:t>超过</w:t>
      </w:r>
      <w:r w:rsidR="001F740C" w:rsidRPr="00110BB0">
        <w:rPr>
          <w:rFonts w:asciiTheme="minorEastAsia" w:hAnsiTheme="minorEastAsia"/>
          <w:bCs/>
          <w:sz w:val="28"/>
          <w:szCs w:val="28"/>
        </w:rPr>
        <w:t>20%</w:t>
      </w:r>
      <w:r w:rsidR="001F740C">
        <w:rPr>
          <w:rFonts w:asciiTheme="minorEastAsia" w:hAnsiTheme="minorEastAsia" w:hint="eastAsia"/>
          <w:bCs/>
          <w:sz w:val="28"/>
          <w:szCs w:val="28"/>
        </w:rPr>
        <w:t>。</w:t>
      </w:r>
    </w:p>
    <w:p w14:paraId="18433C1D" w14:textId="3E16EEA6" w:rsidR="005D2D55" w:rsidRDefault="00110BB0" w:rsidP="001F740C">
      <w:pPr>
        <w:rPr>
          <w:rFonts w:asciiTheme="minorEastAsia" w:hAnsiTheme="minorEastAsia"/>
          <w:bCs/>
          <w:sz w:val="28"/>
          <w:szCs w:val="28"/>
        </w:rPr>
      </w:pPr>
      <w:r w:rsidRPr="00110BB0">
        <w:rPr>
          <w:rFonts w:asciiTheme="minorEastAsia" w:hAnsiTheme="minorEastAsia" w:hint="eastAsia"/>
          <w:sz w:val="28"/>
          <w:szCs w:val="28"/>
        </w:rPr>
        <w:t xml:space="preserve"> </w:t>
      </w:r>
      <w:r w:rsidRPr="00110BB0">
        <w:rPr>
          <w:rFonts w:asciiTheme="minorEastAsia" w:hAnsiTheme="minorEastAsia"/>
          <w:sz w:val="28"/>
          <w:szCs w:val="28"/>
        </w:rPr>
        <w:t xml:space="preserve">     </w:t>
      </w:r>
      <w:r w:rsidR="001F740C">
        <w:rPr>
          <w:rFonts w:asciiTheme="minorEastAsia" w:hAnsiTheme="minorEastAsia"/>
          <w:bCs/>
          <w:sz w:val="28"/>
          <w:szCs w:val="28"/>
        </w:rPr>
        <w:t>3</w:t>
      </w:r>
      <w:r w:rsidR="00F0103C">
        <w:rPr>
          <w:rFonts w:asciiTheme="minorEastAsia" w:hAnsiTheme="minorEastAsia"/>
          <w:bCs/>
          <w:sz w:val="28"/>
          <w:szCs w:val="28"/>
        </w:rPr>
        <w:t>.</w:t>
      </w:r>
      <w:r w:rsidR="005D2D55">
        <w:rPr>
          <w:rFonts w:asciiTheme="minorEastAsia" w:hAnsiTheme="minorEastAsia" w:hint="eastAsia"/>
          <w:bCs/>
          <w:sz w:val="28"/>
          <w:szCs w:val="28"/>
        </w:rPr>
        <w:t>学校主要项目需求包括：智慧校园项目（分年度</w:t>
      </w:r>
      <w:r w:rsidR="0024499F">
        <w:rPr>
          <w:rFonts w:asciiTheme="minorEastAsia" w:hAnsiTheme="minorEastAsia" w:hint="eastAsia"/>
          <w:bCs/>
          <w:sz w:val="28"/>
          <w:szCs w:val="28"/>
        </w:rPr>
        <w:t>计划</w:t>
      </w:r>
      <w:r w:rsidR="005D2D55">
        <w:rPr>
          <w:rFonts w:asciiTheme="minorEastAsia" w:hAnsiTheme="minorEastAsia" w:hint="eastAsia"/>
          <w:bCs/>
          <w:sz w:val="28"/>
          <w:szCs w:val="28"/>
        </w:rPr>
        <w:t>，运营商提出投入</w:t>
      </w:r>
      <w:r w:rsidR="0024499F">
        <w:rPr>
          <w:rFonts w:asciiTheme="minorEastAsia" w:hAnsiTheme="minorEastAsia" w:hint="eastAsia"/>
          <w:bCs/>
          <w:sz w:val="28"/>
          <w:szCs w:val="28"/>
        </w:rPr>
        <w:t>经费</w:t>
      </w:r>
      <w:r w:rsidR="005D2D55">
        <w:rPr>
          <w:rFonts w:asciiTheme="minorEastAsia" w:hAnsiTheme="minorEastAsia" w:hint="eastAsia"/>
          <w:bCs/>
          <w:sz w:val="28"/>
          <w:szCs w:val="28"/>
        </w:rPr>
        <w:t>）、教学和办公区域</w:t>
      </w:r>
      <w:proofErr w:type="spellStart"/>
      <w:r w:rsidR="005D2D55">
        <w:rPr>
          <w:rFonts w:asciiTheme="minorEastAsia" w:hAnsiTheme="minorEastAsia" w:hint="eastAsia"/>
          <w:bCs/>
          <w:sz w:val="28"/>
          <w:szCs w:val="28"/>
        </w:rPr>
        <w:t>WiFi</w:t>
      </w:r>
      <w:proofErr w:type="spellEnd"/>
      <w:r w:rsidR="005D2D55">
        <w:rPr>
          <w:rFonts w:asciiTheme="minorEastAsia" w:hAnsiTheme="minorEastAsia" w:hint="eastAsia"/>
          <w:bCs/>
          <w:sz w:val="28"/>
          <w:szCs w:val="28"/>
        </w:rPr>
        <w:t>高密度覆盖、党群中心建设、新大楼弱电工程</w:t>
      </w:r>
      <w:r w:rsidR="001F740C">
        <w:rPr>
          <w:rFonts w:asciiTheme="minorEastAsia" w:hAnsiTheme="minorEastAsia" w:hint="eastAsia"/>
          <w:bCs/>
          <w:sz w:val="28"/>
          <w:szCs w:val="28"/>
        </w:rPr>
        <w:t>&amp;</w:t>
      </w:r>
      <w:proofErr w:type="spellStart"/>
      <w:r w:rsidR="001F740C">
        <w:rPr>
          <w:rFonts w:asciiTheme="minorEastAsia" w:hAnsiTheme="minorEastAsia" w:hint="eastAsia"/>
          <w:bCs/>
          <w:sz w:val="28"/>
          <w:szCs w:val="28"/>
        </w:rPr>
        <w:t>WiFi</w:t>
      </w:r>
      <w:proofErr w:type="spellEnd"/>
      <w:r w:rsidR="001F740C">
        <w:rPr>
          <w:rFonts w:asciiTheme="minorEastAsia" w:hAnsiTheme="minorEastAsia" w:hint="eastAsia"/>
          <w:bCs/>
          <w:sz w:val="28"/>
          <w:szCs w:val="28"/>
        </w:rPr>
        <w:t>覆盖</w:t>
      </w:r>
      <w:r w:rsidR="005D2D55">
        <w:rPr>
          <w:rFonts w:asciiTheme="minorEastAsia" w:hAnsiTheme="minorEastAsia" w:hint="eastAsia"/>
          <w:bCs/>
          <w:sz w:val="28"/>
          <w:szCs w:val="28"/>
        </w:rPr>
        <w:t>投入（</w:t>
      </w:r>
      <w:r w:rsidR="00E21B23">
        <w:rPr>
          <w:rFonts w:asciiTheme="minorEastAsia" w:hAnsiTheme="minorEastAsia" w:hint="eastAsia"/>
          <w:bCs/>
          <w:sz w:val="28"/>
          <w:szCs w:val="28"/>
        </w:rPr>
        <w:t>地上</w:t>
      </w:r>
      <w:r w:rsidR="005D2D55">
        <w:rPr>
          <w:rFonts w:asciiTheme="minorEastAsia" w:hAnsiTheme="minorEastAsia" w:hint="eastAsia"/>
          <w:bCs/>
          <w:sz w:val="28"/>
          <w:szCs w:val="28"/>
        </w:rPr>
        <w:t>建筑面积</w:t>
      </w:r>
      <w:r w:rsidR="00E21B23">
        <w:rPr>
          <w:rFonts w:asciiTheme="minorEastAsia" w:hAnsiTheme="minorEastAsia"/>
          <w:bCs/>
          <w:sz w:val="28"/>
          <w:szCs w:val="28"/>
        </w:rPr>
        <w:t>5</w:t>
      </w:r>
      <w:r w:rsidR="005D2D55">
        <w:rPr>
          <w:rFonts w:asciiTheme="minorEastAsia" w:hAnsiTheme="minorEastAsia" w:hint="eastAsia"/>
          <w:bCs/>
          <w:sz w:val="28"/>
          <w:szCs w:val="28"/>
        </w:rPr>
        <w:t>万方）、各类活动经费</w:t>
      </w:r>
      <w:r w:rsidR="001F740C">
        <w:rPr>
          <w:rFonts w:asciiTheme="minorEastAsia" w:hAnsiTheme="minorEastAsia" w:hint="eastAsia"/>
          <w:bCs/>
          <w:sz w:val="28"/>
          <w:szCs w:val="28"/>
        </w:rPr>
        <w:t>、场租费、短信平台免费</w:t>
      </w:r>
      <w:r w:rsidR="005D2D55">
        <w:rPr>
          <w:rFonts w:asciiTheme="minorEastAsia" w:hAnsiTheme="minorEastAsia" w:hint="eastAsia"/>
          <w:bCs/>
          <w:sz w:val="28"/>
          <w:szCs w:val="28"/>
        </w:rPr>
        <w:t>等</w:t>
      </w:r>
      <w:r w:rsidR="0024499F">
        <w:rPr>
          <w:rFonts w:asciiTheme="minorEastAsia" w:hAnsiTheme="minorEastAsia" w:hint="eastAsia"/>
          <w:bCs/>
          <w:sz w:val="28"/>
          <w:szCs w:val="28"/>
        </w:rPr>
        <w:t>投入。</w:t>
      </w:r>
    </w:p>
    <w:p w14:paraId="71D6E363" w14:textId="3BBAC367" w:rsidR="001F740C" w:rsidRDefault="001F740C" w:rsidP="00F0103C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5D2D55"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年度资金使用</w:t>
      </w:r>
      <w:r w:rsidR="0024499F">
        <w:rPr>
          <w:rFonts w:asciiTheme="minorEastAsia" w:hAnsiTheme="minorEastAsia" w:hint="eastAsia"/>
          <w:sz w:val="28"/>
          <w:szCs w:val="28"/>
        </w:rPr>
        <w:t>约束：</w:t>
      </w:r>
      <w:r w:rsidR="00D7320A">
        <w:rPr>
          <w:rFonts w:asciiTheme="minorEastAsia" w:hAnsiTheme="minorEastAsia" w:hint="eastAsia"/>
          <w:sz w:val="28"/>
          <w:szCs w:val="28"/>
        </w:rPr>
        <w:t>完成</w:t>
      </w:r>
      <w:r>
        <w:rPr>
          <w:rFonts w:asciiTheme="minorEastAsia" w:hAnsiTheme="minorEastAsia" w:hint="eastAsia"/>
          <w:sz w:val="28"/>
          <w:szCs w:val="28"/>
        </w:rPr>
        <w:t>时间为当年1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月1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日。</w:t>
      </w:r>
    </w:p>
    <w:p w14:paraId="0D85C727" w14:textId="68AE3999" w:rsidR="00110BB0" w:rsidRPr="00110BB0" w:rsidRDefault="0024499F" w:rsidP="00F0103C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5.</w:t>
      </w:r>
      <w:r w:rsidR="001F740C" w:rsidRPr="00110BB0">
        <w:rPr>
          <w:rFonts w:asciiTheme="minorEastAsia" w:hAnsiTheme="minorEastAsia" w:hint="eastAsia"/>
          <w:sz w:val="28"/>
          <w:szCs w:val="28"/>
        </w:rPr>
        <w:t>此表</w:t>
      </w:r>
      <w:r w:rsidR="001F740C">
        <w:rPr>
          <w:rFonts w:asciiTheme="minorEastAsia" w:hAnsiTheme="minorEastAsia" w:hint="eastAsia"/>
          <w:sz w:val="28"/>
          <w:szCs w:val="28"/>
        </w:rPr>
        <w:t>可</w:t>
      </w:r>
      <w:r w:rsidR="001F740C" w:rsidRPr="00110BB0">
        <w:rPr>
          <w:rFonts w:asciiTheme="minorEastAsia" w:hAnsiTheme="minorEastAsia" w:hint="eastAsia"/>
          <w:sz w:val="28"/>
          <w:szCs w:val="28"/>
        </w:rPr>
        <w:t>根据内容调整，分项投入经费总额应与</w:t>
      </w:r>
      <w:r w:rsidR="001F740C">
        <w:rPr>
          <w:rFonts w:asciiTheme="minorEastAsia" w:hAnsiTheme="minorEastAsia" w:hint="eastAsia"/>
          <w:sz w:val="28"/>
          <w:szCs w:val="28"/>
        </w:rPr>
        <w:t>第一部分</w:t>
      </w:r>
      <w:r w:rsidR="001F740C" w:rsidRPr="00110BB0">
        <w:rPr>
          <w:rFonts w:asciiTheme="minorEastAsia" w:hAnsiTheme="minorEastAsia" w:hint="eastAsia"/>
          <w:sz w:val="28"/>
          <w:szCs w:val="28"/>
        </w:rPr>
        <w:t>“总投资金额”数据一致。</w:t>
      </w:r>
      <w:r w:rsidR="00110BB0" w:rsidRPr="00110BB0">
        <w:rPr>
          <w:rFonts w:asciiTheme="minorEastAsia" w:hAnsiTheme="minorEastAsia" w:hint="eastAsia"/>
          <w:sz w:val="28"/>
          <w:szCs w:val="28"/>
        </w:rPr>
        <w:t>特殊情况可以补充说明</w:t>
      </w:r>
      <w:r w:rsidR="001F740C">
        <w:rPr>
          <w:rFonts w:asciiTheme="minorEastAsia" w:hAnsiTheme="minorEastAsia" w:hint="eastAsia"/>
          <w:sz w:val="28"/>
          <w:szCs w:val="28"/>
        </w:rPr>
        <w:t>。</w:t>
      </w:r>
    </w:p>
    <w:p w14:paraId="6314F22D" w14:textId="77777777" w:rsidR="0046041F" w:rsidRDefault="000553AC" w:rsidP="00110BB0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110BB0">
        <w:rPr>
          <w:rFonts w:asciiTheme="minorEastAsia" w:hAnsiTheme="minorEastAsia"/>
          <w:b/>
          <w:bCs/>
          <w:sz w:val="28"/>
          <w:szCs w:val="28"/>
        </w:rPr>
        <w:t>2.</w:t>
      </w:r>
      <w:r w:rsidRPr="00110BB0">
        <w:rPr>
          <w:rFonts w:asciiTheme="minorEastAsia" w:hAnsiTheme="minorEastAsia" w:hint="eastAsia"/>
          <w:b/>
          <w:bCs/>
          <w:sz w:val="28"/>
          <w:szCs w:val="28"/>
        </w:rPr>
        <w:t>投入保障</w:t>
      </w:r>
      <w:r w:rsidR="00BA50B1">
        <w:rPr>
          <w:rFonts w:asciiTheme="minorEastAsia" w:hAnsiTheme="minorEastAsia" w:hint="eastAsia"/>
          <w:b/>
          <w:bCs/>
          <w:sz w:val="28"/>
          <w:szCs w:val="28"/>
        </w:rPr>
        <w:t>计划</w:t>
      </w:r>
    </w:p>
    <w:p w14:paraId="3F8BE5A6" w14:textId="7EE49D16" w:rsidR="00E23984" w:rsidRPr="0046041F" w:rsidRDefault="0046041F" w:rsidP="0046041F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6041F">
        <w:rPr>
          <w:rFonts w:asciiTheme="minorEastAsia" w:hAnsiTheme="minorEastAsia" w:hint="eastAsia"/>
          <w:sz w:val="28"/>
          <w:szCs w:val="28"/>
        </w:rPr>
        <w:t>说明：</w:t>
      </w:r>
      <w:r w:rsidR="00E23984" w:rsidRPr="0046041F">
        <w:rPr>
          <w:rFonts w:asciiTheme="minorEastAsia" w:hAnsiTheme="minorEastAsia" w:hint="eastAsia"/>
          <w:sz w:val="28"/>
          <w:szCs w:val="28"/>
        </w:rPr>
        <w:t>明确投入资金来源和</w:t>
      </w:r>
      <w:r w:rsidR="007F3DAF">
        <w:rPr>
          <w:rFonts w:asciiTheme="minorEastAsia" w:hAnsiTheme="minorEastAsia" w:hint="eastAsia"/>
          <w:sz w:val="28"/>
          <w:szCs w:val="28"/>
        </w:rPr>
        <w:t>投入</w:t>
      </w:r>
      <w:r w:rsidR="00E23984" w:rsidRPr="0046041F">
        <w:rPr>
          <w:rFonts w:asciiTheme="minorEastAsia" w:hAnsiTheme="minorEastAsia" w:hint="eastAsia"/>
          <w:sz w:val="28"/>
          <w:szCs w:val="28"/>
        </w:rPr>
        <w:t>保障</w:t>
      </w:r>
      <w:r w:rsidR="007F3DAF">
        <w:rPr>
          <w:rFonts w:asciiTheme="minorEastAsia" w:hAnsiTheme="minorEastAsia" w:hint="eastAsia"/>
          <w:sz w:val="28"/>
          <w:szCs w:val="28"/>
        </w:rPr>
        <w:t>举措</w:t>
      </w:r>
      <w:r w:rsidR="001F740C">
        <w:rPr>
          <w:rFonts w:asciiTheme="minorEastAsia" w:hAnsiTheme="minorEastAsia" w:hint="eastAsia"/>
          <w:sz w:val="28"/>
          <w:szCs w:val="28"/>
        </w:rPr>
        <w:t>（包括省公司或市公司投入承诺）</w:t>
      </w:r>
      <w:r w:rsidRPr="0046041F">
        <w:rPr>
          <w:rFonts w:asciiTheme="minorEastAsia" w:hAnsiTheme="minorEastAsia" w:hint="eastAsia"/>
          <w:sz w:val="28"/>
          <w:szCs w:val="28"/>
        </w:rPr>
        <w:t>，合作周期内如不能履约，校方有权终止合作。</w:t>
      </w:r>
    </w:p>
    <w:p w14:paraId="677DA8FB" w14:textId="664F9611" w:rsidR="00F82D26" w:rsidRPr="00110BB0" w:rsidRDefault="00F227E1">
      <w:pPr>
        <w:rPr>
          <w:rFonts w:asciiTheme="minorEastAsia" w:hAnsiTheme="minorEastAsia"/>
          <w:b/>
          <w:sz w:val="28"/>
          <w:szCs w:val="28"/>
        </w:rPr>
      </w:pPr>
      <w:r w:rsidRPr="00110BB0">
        <w:rPr>
          <w:rFonts w:asciiTheme="minorEastAsia" w:hAnsiTheme="minorEastAsia" w:hint="eastAsia"/>
          <w:b/>
          <w:sz w:val="28"/>
          <w:szCs w:val="28"/>
        </w:rPr>
        <w:t>三、</w:t>
      </w:r>
      <w:r w:rsidR="00AF6D63">
        <w:rPr>
          <w:rFonts w:asciiTheme="minorEastAsia" w:hAnsiTheme="minorEastAsia" w:hint="eastAsia"/>
          <w:b/>
          <w:sz w:val="28"/>
          <w:szCs w:val="28"/>
        </w:rPr>
        <w:t>通信网络</w:t>
      </w:r>
      <w:r w:rsidR="00F82D26" w:rsidRPr="00110BB0">
        <w:rPr>
          <w:rFonts w:asciiTheme="minorEastAsia" w:hAnsiTheme="minorEastAsia" w:hint="eastAsia"/>
          <w:b/>
          <w:sz w:val="28"/>
          <w:szCs w:val="28"/>
        </w:rPr>
        <w:t>基础：</w:t>
      </w:r>
    </w:p>
    <w:p w14:paraId="61ECCE58" w14:textId="66CD3BFB" w:rsidR="00FC19E4" w:rsidRPr="00110BB0" w:rsidRDefault="00FC19E4" w:rsidP="00FC19E4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110BB0">
        <w:rPr>
          <w:rFonts w:asciiTheme="minorEastAsia" w:hAnsiTheme="minorEastAsia"/>
          <w:bCs/>
          <w:sz w:val="28"/>
          <w:szCs w:val="28"/>
        </w:rPr>
        <w:t>1.</w:t>
      </w:r>
      <w:r w:rsidR="00F82D26" w:rsidRPr="00110BB0">
        <w:rPr>
          <w:rFonts w:asciiTheme="minorEastAsia" w:hAnsiTheme="minorEastAsia" w:hint="eastAsia"/>
          <w:bCs/>
          <w:sz w:val="28"/>
          <w:szCs w:val="28"/>
        </w:rPr>
        <w:t>当前4G/5G网络校园高密度有效覆盖情况</w:t>
      </w:r>
      <w:r w:rsidR="007F1CE2">
        <w:rPr>
          <w:rFonts w:asciiTheme="minorEastAsia" w:hAnsiTheme="minorEastAsia" w:hint="eastAsia"/>
          <w:bCs/>
          <w:sz w:val="28"/>
          <w:szCs w:val="28"/>
        </w:rPr>
        <w:t>，提供校区</w:t>
      </w:r>
      <w:proofErr w:type="gramStart"/>
      <w:r w:rsidR="007F1CE2">
        <w:rPr>
          <w:rFonts w:asciiTheme="minorEastAsia" w:hAnsiTheme="minorEastAsia" w:hint="eastAsia"/>
          <w:bCs/>
          <w:sz w:val="28"/>
          <w:szCs w:val="28"/>
        </w:rPr>
        <w:t>宏站和楼宇室</w:t>
      </w:r>
      <w:proofErr w:type="gramEnd"/>
      <w:r w:rsidR="007F1CE2">
        <w:rPr>
          <w:rFonts w:asciiTheme="minorEastAsia" w:hAnsiTheme="minorEastAsia" w:hint="eastAsia"/>
          <w:bCs/>
          <w:sz w:val="28"/>
          <w:szCs w:val="28"/>
        </w:rPr>
        <w:t>分覆盖列表</w:t>
      </w:r>
      <w:r w:rsidR="007A3897">
        <w:rPr>
          <w:rFonts w:asciiTheme="minorEastAsia" w:hAnsiTheme="minorEastAsia" w:hint="eastAsia"/>
          <w:bCs/>
          <w:sz w:val="28"/>
          <w:szCs w:val="28"/>
        </w:rPr>
        <w:t>；</w:t>
      </w:r>
    </w:p>
    <w:p w14:paraId="7E08824C" w14:textId="47D141C5" w:rsidR="00F82D26" w:rsidRDefault="00FC19E4" w:rsidP="00FC19E4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110BB0">
        <w:rPr>
          <w:rFonts w:asciiTheme="minorEastAsia" w:hAnsiTheme="minorEastAsia"/>
          <w:bCs/>
          <w:sz w:val="28"/>
          <w:szCs w:val="28"/>
        </w:rPr>
        <w:t>2.</w:t>
      </w:r>
      <w:r w:rsidR="00F82D26" w:rsidRPr="00110BB0">
        <w:rPr>
          <w:rFonts w:asciiTheme="minorEastAsia" w:hAnsiTheme="minorEastAsia" w:hint="eastAsia"/>
          <w:bCs/>
          <w:sz w:val="28"/>
          <w:szCs w:val="28"/>
        </w:rPr>
        <w:t>未</w:t>
      </w:r>
      <w:r w:rsidR="00175A18">
        <w:rPr>
          <w:rFonts w:asciiTheme="minorEastAsia" w:hAnsiTheme="minorEastAsia" w:hint="eastAsia"/>
          <w:bCs/>
          <w:sz w:val="28"/>
          <w:szCs w:val="28"/>
        </w:rPr>
        <w:t>有效</w:t>
      </w:r>
      <w:r w:rsidR="00F82D26" w:rsidRPr="00110BB0">
        <w:rPr>
          <w:rFonts w:asciiTheme="minorEastAsia" w:hAnsiTheme="minorEastAsia" w:hint="eastAsia"/>
          <w:bCs/>
          <w:sz w:val="28"/>
          <w:szCs w:val="28"/>
        </w:rPr>
        <w:t>覆盖的</w:t>
      </w:r>
      <w:r w:rsidR="00175A18">
        <w:rPr>
          <w:rFonts w:asciiTheme="minorEastAsia" w:hAnsiTheme="minorEastAsia" w:hint="eastAsia"/>
          <w:bCs/>
          <w:sz w:val="28"/>
          <w:szCs w:val="28"/>
        </w:rPr>
        <w:t>运营商须</w:t>
      </w:r>
      <w:r w:rsidR="00F82D26" w:rsidRPr="00110BB0">
        <w:rPr>
          <w:rFonts w:asciiTheme="minorEastAsia" w:hAnsiTheme="minorEastAsia" w:hint="eastAsia"/>
          <w:bCs/>
          <w:sz w:val="28"/>
          <w:szCs w:val="28"/>
        </w:rPr>
        <w:t>提出建设方案</w:t>
      </w:r>
      <w:r w:rsidR="000553AC" w:rsidRPr="00110BB0">
        <w:rPr>
          <w:rFonts w:asciiTheme="minorEastAsia" w:hAnsiTheme="minorEastAsia" w:hint="eastAsia"/>
          <w:bCs/>
          <w:sz w:val="28"/>
          <w:szCs w:val="28"/>
        </w:rPr>
        <w:t>，且必须明确</w:t>
      </w:r>
      <w:r w:rsidRPr="00110BB0">
        <w:rPr>
          <w:rFonts w:asciiTheme="minorEastAsia" w:hAnsiTheme="minorEastAsia" w:hint="eastAsia"/>
          <w:bCs/>
          <w:sz w:val="28"/>
          <w:szCs w:val="28"/>
        </w:rPr>
        <w:t>投入预算</w:t>
      </w:r>
      <w:r w:rsidR="00F82D26" w:rsidRPr="00110BB0">
        <w:rPr>
          <w:rFonts w:asciiTheme="minorEastAsia" w:hAnsiTheme="minorEastAsia" w:hint="eastAsia"/>
          <w:bCs/>
          <w:sz w:val="28"/>
          <w:szCs w:val="28"/>
        </w:rPr>
        <w:t>和</w:t>
      </w:r>
      <w:r w:rsidRPr="00110BB0">
        <w:rPr>
          <w:rFonts w:asciiTheme="minorEastAsia" w:hAnsiTheme="minorEastAsia" w:hint="eastAsia"/>
          <w:bCs/>
          <w:sz w:val="28"/>
          <w:szCs w:val="28"/>
        </w:rPr>
        <w:t>完成</w:t>
      </w:r>
      <w:r w:rsidR="00F82D26" w:rsidRPr="00110BB0">
        <w:rPr>
          <w:rFonts w:asciiTheme="minorEastAsia" w:hAnsiTheme="minorEastAsia" w:hint="eastAsia"/>
          <w:bCs/>
          <w:sz w:val="28"/>
          <w:szCs w:val="28"/>
        </w:rPr>
        <w:t>时间</w:t>
      </w:r>
      <w:r w:rsidR="00CE15A2" w:rsidRPr="00110BB0">
        <w:rPr>
          <w:rFonts w:asciiTheme="minorEastAsia" w:hAnsiTheme="minorEastAsia" w:hint="eastAsia"/>
          <w:bCs/>
          <w:sz w:val="28"/>
          <w:szCs w:val="28"/>
        </w:rPr>
        <w:t>（一年内）</w:t>
      </w:r>
      <w:r w:rsidR="007A3897">
        <w:rPr>
          <w:rFonts w:asciiTheme="minorEastAsia" w:hAnsiTheme="minorEastAsia" w:hint="eastAsia"/>
          <w:bCs/>
          <w:sz w:val="28"/>
          <w:szCs w:val="28"/>
        </w:rPr>
        <w:t>；</w:t>
      </w:r>
    </w:p>
    <w:p w14:paraId="767DE2C9" w14:textId="1AE28208" w:rsidR="007A3897" w:rsidRPr="00110BB0" w:rsidRDefault="007A3897" w:rsidP="00FC19E4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3</w:t>
      </w:r>
      <w:r>
        <w:rPr>
          <w:rFonts w:asciiTheme="minorEastAsia" w:hAnsiTheme="minorEastAsia"/>
          <w:bCs/>
          <w:sz w:val="28"/>
          <w:szCs w:val="28"/>
        </w:rPr>
        <w:t>.</w:t>
      </w:r>
      <w:r>
        <w:rPr>
          <w:rFonts w:asciiTheme="minorEastAsia" w:hAnsiTheme="minorEastAsia" w:hint="eastAsia"/>
          <w:bCs/>
          <w:sz w:val="28"/>
          <w:szCs w:val="28"/>
        </w:rPr>
        <w:t>未来5年校园通信网络优化计划。</w:t>
      </w:r>
    </w:p>
    <w:p w14:paraId="62AFDD47" w14:textId="2A515D66" w:rsidR="002A002B" w:rsidRPr="00110BB0" w:rsidRDefault="00F227E1">
      <w:pPr>
        <w:rPr>
          <w:rFonts w:asciiTheme="minorEastAsia" w:hAnsiTheme="minorEastAsia"/>
          <w:b/>
          <w:sz w:val="28"/>
          <w:szCs w:val="28"/>
        </w:rPr>
      </w:pPr>
      <w:r w:rsidRPr="00110BB0">
        <w:rPr>
          <w:rFonts w:asciiTheme="minorEastAsia" w:hAnsiTheme="minorEastAsia" w:hint="eastAsia"/>
          <w:b/>
          <w:sz w:val="28"/>
          <w:szCs w:val="28"/>
        </w:rPr>
        <w:t>四</w:t>
      </w:r>
      <w:r w:rsidR="00F82D26" w:rsidRPr="00110BB0">
        <w:rPr>
          <w:rFonts w:asciiTheme="minorEastAsia" w:hAnsiTheme="minorEastAsia" w:hint="eastAsia"/>
          <w:b/>
          <w:sz w:val="28"/>
          <w:szCs w:val="28"/>
        </w:rPr>
        <w:t>、</w:t>
      </w:r>
      <w:bookmarkStart w:id="2" w:name="_Hlk132981184"/>
      <w:r w:rsidR="00F0103C">
        <w:rPr>
          <w:rFonts w:asciiTheme="minorEastAsia" w:hAnsiTheme="minorEastAsia" w:hint="eastAsia"/>
          <w:b/>
          <w:sz w:val="28"/>
          <w:szCs w:val="28"/>
        </w:rPr>
        <w:t>合作</w:t>
      </w:r>
      <w:r w:rsidR="00F82D26" w:rsidRPr="00110BB0">
        <w:rPr>
          <w:rFonts w:asciiTheme="minorEastAsia" w:hAnsiTheme="minorEastAsia" w:hint="eastAsia"/>
          <w:b/>
          <w:sz w:val="28"/>
          <w:szCs w:val="28"/>
        </w:rPr>
        <w:t>业务需求</w:t>
      </w:r>
      <w:bookmarkEnd w:id="2"/>
      <w:r w:rsidR="00A64AFC" w:rsidRPr="00110BB0">
        <w:rPr>
          <w:rFonts w:asciiTheme="minorEastAsia" w:hAnsiTheme="minorEastAsia" w:hint="eastAsia"/>
          <w:b/>
          <w:sz w:val="28"/>
          <w:szCs w:val="28"/>
        </w:rPr>
        <w:t>及</w:t>
      </w:r>
      <w:r w:rsidR="00AF6D63" w:rsidRPr="00AF6D63">
        <w:rPr>
          <w:rFonts w:asciiTheme="minorEastAsia" w:hAnsiTheme="minorEastAsia" w:hint="eastAsia"/>
          <w:b/>
          <w:sz w:val="28"/>
          <w:szCs w:val="28"/>
        </w:rPr>
        <w:t>带宽接入</w:t>
      </w:r>
      <w:r w:rsidR="00AF6D63">
        <w:rPr>
          <w:rFonts w:asciiTheme="minorEastAsia" w:hAnsiTheme="minorEastAsia" w:hint="eastAsia"/>
          <w:b/>
          <w:sz w:val="28"/>
          <w:szCs w:val="28"/>
        </w:rPr>
        <w:t>和</w:t>
      </w:r>
      <w:r w:rsidR="00A64AFC" w:rsidRPr="00110BB0">
        <w:rPr>
          <w:rFonts w:asciiTheme="minorEastAsia" w:hAnsiTheme="minorEastAsia" w:hint="eastAsia"/>
          <w:b/>
          <w:sz w:val="28"/>
          <w:szCs w:val="28"/>
        </w:rPr>
        <w:t>师生套餐优惠举措</w:t>
      </w:r>
      <w:r w:rsidR="00F82D26" w:rsidRPr="00110BB0">
        <w:rPr>
          <w:rFonts w:asciiTheme="minorEastAsia" w:hAnsiTheme="minorEastAsia" w:hint="eastAsia"/>
          <w:b/>
          <w:sz w:val="28"/>
          <w:szCs w:val="28"/>
        </w:rPr>
        <w:t>：</w:t>
      </w:r>
    </w:p>
    <w:bookmarkEnd w:id="1"/>
    <w:p w14:paraId="31693BA2" w14:textId="5FE992EC" w:rsidR="00C23675" w:rsidRDefault="00F0103C" w:rsidP="00F0103C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1.</w:t>
      </w:r>
      <w:r>
        <w:rPr>
          <w:rFonts w:asciiTheme="minorEastAsia" w:hAnsiTheme="minorEastAsia" w:hint="eastAsia"/>
          <w:sz w:val="28"/>
          <w:szCs w:val="28"/>
        </w:rPr>
        <w:t>对校方提出业务开展的支持需求；（不得有独家经营要求）</w:t>
      </w:r>
    </w:p>
    <w:p w14:paraId="61C8909A" w14:textId="584F588C" w:rsidR="00F0103C" w:rsidRPr="00F0103C" w:rsidRDefault="00F0103C" w:rsidP="00F0103C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师生套餐优惠举措（包括新生入学套餐、教师节优惠套餐等）</w:t>
      </w:r>
      <w:r w:rsidR="001F740C">
        <w:rPr>
          <w:rFonts w:asciiTheme="minorEastAsia" w:hAnsiTheme="minorEastAsia" w:hint="eastAsia"/>
          <w:sz w:val="28"/>
          <w:szCs w:val="28"/>
        </w:rPr>
        <w:t>；</w:t>
      </w:r>
    </w:p>
    <w:p w14:paraId="3CE07EFC" w14:textId="7704DA55" w:rsidR="00F0103C" w:rsidRDefault="00AF6D63" w:rsidP="00AF6D6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3.</w:t>
      </w:r>
      <w:r>
        <w:rPr>
          <w:rFonts w:asciiTheme="minorEastAsia" w:hAnsiTheme="minorEastAsia" w:hint="eastAsia"/>
          <w:sz w:val="28"/>
          <w:szCs w:val="28"/>
        </w:rPr>
        <w:t>学校带宽接入优惠措施</w:t>
      </w:r>
      <w:r w:rsidR="001F740C">
        <w:rPr>
          <w:rFonts w:asciiTheme="minorEastAsia" w:hAnsiTheme="minorEastAsia" w:hint="eastAsia"/>
          <w:sz w:val="28"/>
          <w:szCs w:val="28"/>
        </w:rPr>
        <w:t>。</w:t>
      </w:r>
    </w:p>
    <w:p w14:paraId="7255B484" w14:textId="77777777" w:rsidR="001F740C" w:rsidRDefault="001F740C" w:rsidP="00175A18">
      <w:pPr>
        <w:ind w:firstLineChars="1100" w:firstLine="3080"/>
        <w:rPr>
          <w:rFonts w:asciiTheme="minorEastAsia" w:hAnsiTheme="minorEastAsia"/>
          <w:sz w:val="28"/>
          <w:szCs w:val="28"/>
        </w:rPr>
      </w:pPr>
    </w:p>
    <w:p w14:paraId="27D48F25" w14:textId="77777777" w:rsidR="001F740C" w:rsidRDefault="001F740C" w:rsidP="00175A18">
      <w:pPr>
        <w:ind w:firstLineChars="1100" w:firstLine="3080"/>
        <w:rPr>
          <w:rFonts w:asciiTheme="minorEastAsia" w:hAnsiTheme="minorEastAsia"/>
          <w:sz w:val="28"/>
          <w:szCs w:val="28"/>
        </w:rPr>
      </w:pPr>
    </w:p>
    <w:p w14:paraId="0BE8E59F" w14:textId="77777777" w:rsidR="001F740C" w:rsidRDefault="001F740C" w:rsidP="00175A18">
      <w:pPr>
        <w:ind w:firstLineChars="1100" w:firstLine="3080"/>
        <w:rPr>
          <w:rFonts w:asciiTheme="minorEastAsia" w:hAnsiTheme="minorEastAsia"/>
          <w:sz w:val="28"/>
          <w:szCs w:val="28"/>
        </w:rPr>
      </w:pPr>
    </w:p>
    <w:p w14:paraId="0B4E96F2" w14:textId="77777777" w:rsidR="001F740C" w:rsidRDefault="001F740C" w:rsidP="00175A18">
      <w:pPr>
        <w:ind w:firstLineChars="1100" w:firstLine="3080"/>
        <w:rPr>
          <w:rFonts w:asciiTheme="minorEastAsia" w:hAnsiTheme="minorEastAsia"/>
          <w:sz w:val="28"/>
          <w:szCs w:val="28"/>
        </w:rPr>
      </w:pPr>
    </w:p>
    <w:p w14:paraId="465DBB67" w14:textId="00BDC581" w:rsidR="002A002B" w:rsidRPr="00110BB0" w:rsidRDefault="00000000" w:rsidP="00175A18">
      <w:pPr>
        <w:ind w:firstLineChars="1100" w:firstLine="3080"/>
        <w:rPr>
          <w:rFonts w:asciiTheme="minorEastAsia" w:hAnsiTheme="minorEastAsia"/>
          <w:sz w:val="28"/>
          <w:szCs w:val="28"/>
        </w:rPr>
      </w:pPr>
      <w:r w:rsidRPr="00110BB0">
        <w:rPr>
          <w:rFonts w:asciiTheme="minorEastAsia" w:hAnsiTheme="minorEastAsia" w:hint="eastAsia"/>
          <w:sz w:val="28"/>
          <w:szCs w:val="28"/>
        </w:rPr>
        <w:t>单位（加盖公章）：</w:t>
      </w:r>
    </w:p>
    <w:p w14:paraId="1C16ED77" w14:textId="6BA8B592" w:rsidR="002A002B" w:rsidRPr="00110BB0" w:rsidRDefault="00000000" w:rsidP="00F0103C">
      <w:pPr>
        <w:ind w:right="1280" w:firstLineChars="1500" w:firstLine="4200"/>
        <w:rPr>
          <w:rFonts w:asciiTheme="minorEastAsia" w:hAnsiTheme="minorEastAsia"/>
          <w:sz w:val="28"/>
          <w:szCs w:val="28"/>
        </w:rPr>
      </w:pPr>
      <w:r w:rsidRPr="00110BB0">
        <w:rPr>
          <w:rFonts w:asciiTheme="minorEastAsia" w:hAnsiTheme="minorEastAsia" w:hint="eastAsia"/>
          <w:sz w:val="28"/>
          <w:szCs w:val="28"/>
        </w:rPr>
        <w:t>年   月    日</w:t>
      </w:r>
    </w:p>
    <w:sectPr w:rsidR="002A002B" w:rsidRPr="00110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186A" w14:textId="77777777" w:rsidR="008F5C0E" w:rsidRDefault="008F5C0E" w:rsidP="00E24AA6">
      <w:r>
        <w:separator/>
      </w:r>
    </w:p>
  </w:endnote>
  <w:endnote w:type="continuationSeparator" w:id="0">
    <w:p w14:paraId="6D264E42" w14:textId="77777777" w:rsidR="008F5C0E" w:rsidRDefault="008F5C0E" w:rsidP="00E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4EA9" w14:textId="77777777" w:rsidR="008F5C0E" w:rsidRDefault="008F5C0E" w:rsidP="00E24AA6">
      <w:r>
        <w:separator/>
      </w:r>
    </w:p>
  </w:footnote>
  <w:footnote w:type="continuationSeparator" w:id="0">
    <w:p w14:paraId="0DFFF596" w14:textId="77777777" w:rsidR="008F5C0E" w:rsidRDefault="008F5C0E" w:rsidP="00E2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2734DA"/>
    <w:rsid w:val="000553AC"/>
    <w:rsid w:val="000807E3"/>
    <w:rsid w:val="000971D3"/>
    <w:rsid w:val="00110BB0"/>
    <w:rsid w:val="0013061C"/>
    <w:rsid w:val="00133FF5"/>
    <w:rsid w:val="00174B53"/>
    <w:rsid w:val="00175A18"/>
    <w:rsid w:val="001D6D53"/>
    <w:rsid w:val="001F740C"/>
    <w:rsid w:val="00226636"/>
    <w:rsid w:val="0024499F"/>
    <w:rsid w:val="002A002B"/>
    <w:rsid w:val="002D364B"/>
    <w:rsid w:val="0037438B"/>
    <w:rsid w:val="0046041F"/>
    <w:rsid w:val="004A37AD"/>
    <w:rsid w:val="0051616C"/>
    <w:rsid w:val="005838FE"/>
    <w:rsid w:val="005D2D55"/>
    <w:rsid w:val="006C15EF"/>
    <w:rsid w:val="00782BD6"/>
    <w:rsid w:val="007A3897"/>
    <w:rsid w:val="007F0FA0"/>
    <w:rsid w:val="007F1CE2"/>
    <w:rsid w:val="007F3DAF"/>
    <w:rsid w:val="008329E3"/>
    <w:rsid w:val="008A2CFE"/>
    <w:rsid w:val="008F5C0E"/>
    <w:rsid w:val="00937862"/>
    <w:rsid w:val="00A64AFC"/>
    <w:rsid w:val="00AC78A3"/>
    <w:rsid w:val="00AF6D63"/>
    <w:rsid w:val="00BA50B1"/>
    <w:rsid w:val="00C23675"/>
    <w:rsid w:val="00C43854"/>
    <w:rsid w:val="00C81E7D"/>
    <w:rsid w:val="00CE15A2"/>
    <w:rsid w:val="00D275B2"/>
    <w:rsid w:val="00D61CC6"/>
    <w:rsid w:val="00D7320A"/>
    <w:rsid w:val="00E21B23"/>
    <w:rsid w:val="00E23984"/>
    <w:rsid w:val="00E24AA6"/>
    <w:rsid w:val="00ED12FB"/>
    <w:rsid w:val="00F0103C"/>
    <w:rsid w:val="00F114AF"/>
    <w:rsid w:val="00F227E1"/>
    <w:rsid w:val="00F82D26"/>
    <w:rsid w:val="00FC19E4"/>
    <w:rsid w:val="00FF696D"/>
    <w:rsid w:val="642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9D302"/>
  <w15:docId w15:val="{5F5DE2E6-E9C4-43B2-B3E3-74C84EC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24AA6"/>
    <w:rPr>
      <w:kern w:val="2"/>
      <w:sz w:val="18"/>
      <w:szCs w:val="18"/>
    </w:rPr>
  </w:style>
  <w:style w:type="paragraph" w:styleId="a6">
    <w:name w:val="footer"/>
    <w:basedOn w:val="a"/>
    <w:link w:val="a7"/>
    <w:rsid w:val="00E2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24AA6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E24A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不要欺负肚兜</dc:creator>
  <cp:lastModifiedBy>zh yb</cp:lastModifiedBy>
  <cp:revision>22</cp:revision>
  <dcterms:created xsi:type="dcterms:W3CDTF">2019-11-19T05:04:00Z</dcterms:created>
  <dcterms:modified xsi:type="dcterms:W3CDTF">2023-05-29T00:13:00Z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